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70C904B" w:rsidP="770C904B" w:rsidRDefault="770C904B" w14:paraId="3450AA3B" w14:textId="0C9766FB">
      <w:pPr>
        <w:pStyle w:val="Normal"/>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pPr>
      <w:r w:rsidR="770C904B">
        <w:drawing>
          <wp:anchor distT="0" distB="0" distL="114300" distR="114300" simplePos="0" relativeHeight="251658240" behindDoc="0" locked="0" layoutInCell="1" allowOverlap="1" wp14:editId="067E4A66" wp14:anchorId="06E1B9C9">
            <wp:simplePos x="0" y="0"/>
            <wp:positionH relativeFrom="column">
              <wp:posOffset>2695575</wp:posOffset>
            </wp:positionH>
            <wp:positionV relativeFrom="paragraph">
              <wp:posOffset>-523875</wp:posOffset>
            </wp:positionV>
            <wp:extent cx="915823" cy="992142"/>
            <wp:effectExtent l="0" t="0" r="0" b="0"/>
            <wp:wrapNone/>
            <wp:docPr id="4178925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7953722" name=""/>
                    <pic:cNvPicPr/>
                  </pic:nvPicPr>
                  <pic:blipFill>
                    <a:blip xmlns:r="http://schemas.openxmlformats.org/officeDocument/2006/relationships" r:embed="rId365635064">
                      <a:extLst>
                        <a:ext uri="{28A0092B-C50C-407E-A947-70E740481C1C}">
                          <a14:useLocalDpi xmlns:a14="http://schemas.microsoft.com/office/drawing/2010/main"/>
                        </a:ext>
                      </a:extLst>
                    </a:blip>
                    <a:stretch>
                      <a:fillRect/>
                    </a:stretch>
                  </pic:blipFill>
                  <pic:spPr>
                    <a:xfrm rot="0">
                      <a:off x="0" y="0"/>
                      <a:ext cx="915823" cy="992142"/>
                    </a:xfrm>
                    <a:prstGeom prst="rect">
                      <a:avLst/>
                    </a:prstGeom>
                  </pic:spPr>
                </pic:pic>
              </a:graphicData>
            </a:graphic>
            <wp14:sizeRelH relativeFrom="page">
              <wp14:pctWidth>0</wp14:pctWidth>
            </wp14:sizeRelH>
            <wp14:sizeRelV relativeFrom="page">
              <wp14:pctHeight>0</wp14:pctHeight>
            </wp14:sizeRelV>
          </wp:anchor>
        </w:drawing>
      </w:r>
    </w:p>
    <w:p w:rsidR="770C904B" w:rsidP="770C904B" w:rsidRDefault="770C904B" w14:paraId="1C142DDF" w14:textId="062DE1C9">
      <w:pPr>
        <w:pStyle w:val="Normal"/>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pPr>
    </w:p>
    <w:p w:rsidR="770C904B" w:rsidP="770C904B" w:rsidRDefault="770C904B" w14:paraId="677C6E26" w14:textId="5F657B9B">
      <w:pPr>
        <w:pStyle w:val="Normal"/>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pPr>
    </w:p>
    <w:p w:rsidRPr="00255403" w:rsidR="00255403" w:rsidP="3A3C283A" w:rsidRDefault="65880D3D" w14:paraId="7205C911" w14:textId="2AB96C8A">
      <w:pPr>
        <w:pStyle w:val="Normal"/>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6"/>
          <w:szCs w:val="26"/>
          <w:u w:val="single"/>
          <w:lang w:val="en-GB"/>
        </w:rPr>
      </w:pPr>
      <w:r w:rsidRPr="3A3C283A" w:rsidR="1DDCCAC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6"/>
          <w:szCs w:val="26"/>
          <w:u w:val="single"/>
          <w:lang w:val="en-GB"/>
        </w:rPr>
        <w:t>Broadhempst</w:t>
      </w:r>
      <w:r w:rsidRPr="3A3C283A" w:rsidR="1DDCCAC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6"/>
          <w:szCs w:val="26"/>
          <w:u w:val="single"/>
          <w:lang w:val="en-GB"/>
        </w:rPr>
        <w:t>on Vill</w:t>
      </w:r>
      <w:r w:rsidRPr="3A3C283A" w:rsidR="1DDCCAC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6"/>
          <w:szCs w:val="26"/>
          <w:u w:val="single"/>
          <w:lang w:val="en-GB"/>
        </w:rPr>
        <w:t>a</w:t>
      </w:r>
      <w:r w:rsidRPr="3A3C283A" w:rsidR="1DDCCAC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6"/>
          <w:szCs w:val="26"/>
          <w:u w:val="single"/>
          <w:lang w:val="en-GB"/>
        </w:rPr>
        <w:t>ge Primary School</w:t>
      </w:r>
    </w:p>
    <w:p w:rsidRPr="00255403" w:rsidR="00255403" w:rsidP="3A3C283A" w:rsidRDefault="65880D3D" w14:paraId="697E0C8C" w14:textId="41AC0683">
      <w:pPr>
        <w:pStyle w:val="Normal"/>
        <w:bidi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6"/>
          <w:szCs w:val="26"/>
          <w:u w:val="single"/>
          <w:lang w:val="en-GB"/>
        </w:rPr>
      </w:pPr>
      <w:r w:rsidRPr="3A3C283A" w:rsidR="1DDCCAC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6"/>
          <w:szCs w:val="26"/>
          <w:u w:val="single"/>
          <w:lang w:val="en-GB"/>
        </w:rPr>
        <w:t>BASC Booking Form</w:t>
      </w:r>
    </w:p>
    <w:p w:rsidRPr="00255403" w:rsidR="00255403" w:rsidP="3A3C283A" w:rsidRDefault="65880D3D" w14:paraId="0A77AB62" w14:textId="51BABC50">
      <w:pPr>
        <w:bidi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6"/>
          <w:szCs w:val="26"/>
          <w:u w:val="single"/>
          <w:lang w:val="en-GB"/>
        </w:rPr>
      </w:pPr>
      <w:r w:rsidRPr="3A3C283A" w:rsidR="1DDCCAC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6"/>
          <w:szCs w:val="26"/>
          <w:u w:val="single"/>
          <w:lang w:val="en-GB"/>
        </w:rPr>
        <w:t>Autumn Term 2 2025</w:t>
      </w:r>
    </w:p>
    <w:p w:rsidRPr="00255403" w:rsidR="00255403" w:rsidP="74AD4B8E" w:rsidRDefault="65880D3D" w14:paraId="4A01B54D" w14:textId="188C55AA">
      <w:pPr>
        <w:pStyle w:val="NoSpacing"/>
        <w:tabs>
          <w:tab w:val="center" w:leader="none" w:pos="4680"/>
          <w:tab w:val="right" w:leader="none" w:pos="9360"/>
        </w:tabs>
        <w:spacing w:before="240" w:after="240"/>
        <w:ind w:firstLine="0"/>
      </w:pPr>
    </w:p>
    <w:p w:rsidRPr="00255403" w:rsidR="00255403" w:rsidP="3A3C283A" w:rsidRDefault="65880D3D" w14:paraId="1CA305EC" w14:textId="1861EF60">
      <w:pPr>
        <w:pStyle w:val="Normal"/>
        <w:tabs>
          <w:tab w:val="center" w:leader="none" w:pos="4680"/>
          <w:tab w:val="right" w:leader="none" w:pos="9360"/>
        </w:tabs>
        <w:spacing w:before="240" w:after="240"/>
        <w:ind w:firstLine="0"/>
        <w:rPr>
          <w:rFonts w:eastAsia="" w:eastAsiaTheme="minorEastAsia"/>
          <w:sz w:val="24"/>
          <w:szCs w:val="24"/>
        </w:rPr>
      </w:pPr>
      <w:r w:rsidRPr="3A3C283A" w:rsidR="4CCF0661">
        <w:rPr>
          <w:rFonts w:eastAsia="" w:eastAsiaTheme="minorEastAsia"/>
          <w:sz w:val="24"/>
          <w:szCs w:val="24"/>
        </w:rPr>
        <w:t>Dear Parent/Carer,</w:t>
      </w:r>
    </w:p>
    <w:p w:rsidRPr="00255403" w:rsidR="00255403" w:rsidP="14485F69" w:rsidRDefault="65880D3D" w14:paraId="1D809F3D" w14:textId="0F428FA5">
      <w:pPr>
        <w:spacing w:before="240" w:after="240"/>
        <w:rPr>
          <w:rFonts w:eastAsia="" w:eastAsiaTheme="minorEastAsia"/>
          <w:b w:val="1"/>
          <w:bCs w:val="1"/>
          <w:sz w:val="24"/>
          <w:szCs w:val="24"/>
        </w:rPr>
      </w:pPr>
      <w:r w:rsidRPr="3A3C283A" w:rsidR="65880D3D">
        <w:rPr>
          <w:rFonts w:eastAsia="" w:eastAsiaTheme="minorEastAsia"/>
          <w:b w:val="1"/>
          <w:bCs w:val="1"/>
          <w:sz w:val="24"/>
          <w:szCs w:val="24"/>
        </w:rPr>
        <w:t xml:space="preserve">Re: Breakfast and After School Club – Autumn </w:t>
      </w:r>
      <w:r w:rsidRPr="3A3C283A" w:rsidR="340C9680">
        <w:rPr>
          <w:rFonts w:eastAsia="" w:eastAsiaTheme="minorEastAsia"/>
          <w:b w:val="1"/>
          <w:bCs w:val="1"/>
          <w:sz w:val="24"/>
          <w:szCs w:val="24"/>
        </w:rPr>
        <w:t>Term 2 2025</w:t>
      </w:r>
    </w:p>
    <w:p w:rsidRPr="00255403" w:rsidR="00255403" w:rsidP="5B0220A0" w:rsidRDefault="65880D3D" w14:paraId="6F2DF30D" w14:textId="653EE21D">
      <w:pPr>
        <w:spacing w:before="240" w:after="240"/>
        <w:rPr>
          <w:rFonts w:ascii="Calibri" w:hAnsi="Calibri" w:eastAsia="Calibri" w:cs="Calibri"/>
          <w:sz w:val="24"/>
          <w:szCs w:val="24"/>
        </w:rPr>
      </w:pPr>
      <w:r w:rsidRPr="5B0220A0">
        <w:rPr>
          <w:rFonts w:ascii="Calibri" w:hAnsi="Calibri" w:eastAsia="Calibri" w:cs="Calibri"/>
          <w:sz w:val="24"/>
          <w:szCs w:val="24"/>
        </w:rPr>
        <w:t>Please find attached a form which must be completed to secure your child’s place</w:t>
      </w:r>
      <w:r w:rsidRPr="5B0220A0" w:rsidR="15DCA34A">
        <w:rPr>
          <w:rFonts w:ascii="Calibri" w:hAnsi="Calibri" w:eastAsia="Calibri" w:cs="Calibri"/>
          <w:sz w:val="24"/>
          <w:szCs w:val="24"/>
        </w:rPr>
        <w:t xml:space="preserve"> for Breakfast and After</w:t>
      </w:r>
      <w:r w:rsidR="006A75ED">
        <w:rPr>
          <w:rFonts w:ascii="Calibri" w:hAnsi="Calibri" w:eastAsia="Calibri" w:cs="Calibri"/>
          <w:sz w:val="24"/>
          <w:szCs w:val="24"/>
        </w:rPr>
        <w:t xml:space="preserve"> </w:t>
      </w:r>
      <w:r w:rsidRPr="5B0220A0" w:rsidR="15DCA34A">
        <w:rPr>
          <w:rFonts w:ascii="Calibri" w:hAnsi="Calibri" w:eastAsia="Calibri" w:cs="Calibri"/>
          <w:sz w:val="24"/>
          <w:szCs w:val="24"/>
        </w:rPr>
        <w:t>school club</w:t>
      </w:r>
      <w:r w:rsidRPr="5B0220A0">
        <w:rPr>
          <w:rFonts w:ascii="Calibri" w:hAnsi="Calibri" w:eastAsia="Calibri" w:cs="Calibri"/>
          <w:sz w:val="24"/>
          <w:szCs w:val="24"/>
        </w:rPr>
        <w:t>. This document will also serve as a formal contract between you and the school for extended school provision.</w:t>
      </w:r>
    </w:p>
    <w:p w:rsidRPr="00255403" w:rsidR="00255403" w:rsidP="5B0220A0" w:rsidRDefault="65880D3D" w14:paraId="7E6C9B04" w14:textId="150EAE89">
      <w:pPr>
        <w:pStyle w:val="ListParagraph"/>
        <w:numPr>
          <w:ilvl w:val="0"/>
          <w:numId w:val="2"/>
        </w:numPr>
        <w:spacing w:before="240" w:after="240"/>
        <w:rPr>
          <w:rFonts w:ascii="Calibri" w:hAnsi="Calibri" w:eastAsia="Calibri" w:cs="Calibri"/>
          <w:sz w:val="24"/>
          <w:szCs w:val="24"/>
        </w:rPr>
      </w:pPr>
      <w:r w:rsidRPr="5B0220A0">
        <w:rPr>
          <w:rFonts w:ascii="Calibri" w:hAnsi="Calibri" w:eastAsia="Calibri" w:cs="Calibri"/>
          <w:b/>
          <w:bCs/>
          <w:sz w:val="24"/>
          <w:szCs w:val="24"/>
        </w:rPr>
        <w:t>Booking:</w:t>
      </w:r>
      <w:r w:rsidRPr="5B0220A0">
        <w:rPr>
          <w:rFonts w:ascii="Calibri" w:hAnsi="Calibri" w:eastAsia="Calibri" w:cs="Calibri"/>
          <w:sz w:val="24"/>
          <w:szCs w:val="24"/>
        </w:rPr>
        <w:t xml:space="preserve"> Sessions must be booked on a </w:t>
      </w:r>
      <w:r w:rsidRPr="5B0220A0">
        <w:rPr>
          <w:rFonts w:ascii="Calibri" w:hAnsi="Calibri" w:eastAsia="Calibri" w:cs="Calibri"/>
          <w:i/>
          <w:iCs/>
          <w:sz w:val="24"/>
          <w:szCs w:val="24"/>
        </w:rPr>
        <w:t>termly basis</w:t>
      </w:r>
      <w:r w:rsidRPr="5B0220A0">
        <w:rPr>
          <w:rFonts w:ascii="Calibri" w:hAnsi="Calibri" w:eastAsia="Calibri" w:cs="Calibri"/>
          <w:sz w:val="24"/>
          <w:szCs w:val="24"/>
        </w:rPr>
        <w:t>.</w:t>
      </w:r>
    </w:p>
    <w:p w:rsidRPr="00255403" w:rsidR="00255403" w:rsidP="5B0220A0" w:rsidRDefault="65880D3D" w14:paraId="0AD1ED42" w14:textId="048EAEA2">
      <w:pPr>
        <w:pStyle w:val="ListParagraph"/>
        <w:numPr>
          <w:ilvl w:val="0"/>
          <w:numId w:val="2"/>
        </w:numPr>
        <w:spacing w:before="240" w:after="240"/>
        <w:rPr>
          <w:rFonts w:ascii="Calibri" w:hAnsi="Calibri" w:eastAsia="Calibri" w:cs="Calibri"/>
          <w:sz w:val="24"/>
          <w:szCs w:val="24"/>
        </w:rPr>
      </w:pPr>
      <w:r w:rsidRPr="5B0220A0">
        <w:rPr>
          <w:rFonts w:ascii="Calibri" w:hAnsi="Calibri" w:eastAsia="Calibri" w:cs="Calibri"/>
          <w:b/>
          <w:bCs/>
          <w:sz w:val="24"/>
          <w:szCs w:val="24"/>
        </w:rPr>
        <w:t>Payment:</w:t>
      </w:r>
      <w:r w:rsidRPr="5B0220A0">
        <w:rPr>
          <w:rFonts w:ascii="Calibri" w:hAnsi="Calibri" w:eastAsia="Calibri" w:cs="Calibri"/>
          <w:sz w:val="24"/>
          <w:szCs w:val="24"/>
        </w:rPr>
        <w:t xml:space="preserve"> All contracted sessions must be </w:t>
      </w:r>
      <w:r w:rsidRPr="5B0220A0">
        <w:rPr>
          <w:rFonts w:ascii="Calibri" w:hAnsi="Calibri" w:eastAsia="Calibri" w:cs="Calibri"/>
          <w:i/>
          <w:iCs/>
          <w:sz w:val="24"/>
          <w:szCs w:val="24"/>
        </w:rPr>
        <w:t>paid in advance</w:t>
      </w:r>
      <w:r w:rsidRPr="5B0220A0">
        <w:rPr>
          <w:rFonts w:ascii="Calibri" w:hAnsi="Calibri" w:eastAsia="Calibri" w:cs="Calibri"/>
          <w:sz w:val="24"/>
          <w:szCs w:val="24"/>
        </w:rPr>
        <w:t xml:space="preserve"> on a </w:t>
      </w:r>
      <w:r w:rsidRPr="5B0220A0">
        <w:rPr>
          <w:rFonts w:ascii="Calibri" w:hAnsi="Calibri" w:eastAsia="Calibri" w:cs="Calibri"/>
          <w:i/>
          <w:iCs/>
          <w:sz w:val="24"/>
          <w:szCs w:val="24"/>
        </w:rPr>
        <w:t>half-termly basis</w:t>
      </w:r>
      <w:r w:rsidRPr="5B0220A0">
        <w:rPr>
          <w:rFonts w:ascii="Calibri" w:hAnsi="Calibri" w:eastAsia="Calibri" w:cs="Calibri"/>
          <w:sz w:val="24"/>
          <w:szCs w:val="24"/>
        </w:rPr>
        <w:t xml:space="preserve"> via </w:t>
      </w:r>
      <w:r w:rsidRPr="5B0220A0">
        <w:rPr>
          <w:rFonts w:ascii="Calibri" w:hAnsi="Calibri" w:eastAsia="Calibri" w:cs="Calibri"/>
          <w:i/>
          <w:iCs/>
          <w:sz w:val="24"/>
          <w:szCs w:val="24"/>
        </w:rPr>
        <w:t>Parent Pay</w:t>
      </w:r>
      <w:r w:rsidRPr="5B0220A0">
        <w:rPr>
          <w:rFonts w:ascii="Calibri" w:hAnsi="Calibri" w:eastAsia="Calibri" w:cs="Calibri"/>
          <w:sz w:val="24"/>
          <w:szCs w:val="24"/>
        </w:rPr>
        <w:t>.</w:t>
      </w:r>
    </w:p>
    <w:p w:rsidRPr="00255403" w:rsidR="00255403" w:rsidP="5B0220A0" w:rsidRDefault="65880D3D" w14:paraId="2C7CEC78" w14:textId="050E7EF5">
      <w:pPr>
        <w:pStyle w:val="ListParagraph"/>
        <w:numPr>
          <w:ilvl w:val="0"/>
          <w:numId w:val="2"/>
        </w:numPr>
        <w:spacing w:before="240" w:after="240"/>
        <w:rPr>
          <w:rFonts w:ascii="Calibri" w:hAnsi="Calibri" w:eastAsia="Calibri" w:cs="Calibri"/>
          <w:sz w:val="24"/>
          <w:szCs w:val="24"/>
        </w:rPr>
      </w:pPr>
      <w:r w:rsidRPr="5B0220A0">
        <w:rPr>
          <w:rFonts w:ascii="Calibri" w:hAnsi="Calibri" w:eastAsia="Calibri" w:cs="Calibri"/>
          <w:b/>
          <w:bCs/>
          <w:sz w:val="24"/>
          <w:szCs w:val="24"/>
        </w:rPr>
        <w:t>Ad hoc sessions</w:t>
      </w:r>
      <w:r w:rsidRPr="5B0220A0">
        <w:rPr>
          <w:rFonts w:ascii="Calibri" w:hAnsi="Calibri" w:eastAsia="Calibri" w:cs="Calibri"/>
          <w:sz w:val="24"/>
          <w:szCs w:val="24"/>
        </w:rPr>
        <w:t xml:space="preserve"> may be booked separately through the school office, subject to availability.</w:t>
      </w:r>
    </w:p>
    <w:p w:rsidRPr="00255403" w:rsidR="00255403" w:rsidP="5B0220A0" w:rsidRDefault="65880D3D" w14:paraId="270663A3" w14:textId="511E877B">
      <w:pPr>
        <w:pStyle w:val="ListParagraph"/>
        <w:numPr>
          <w:ilvl w:val="0"/>
          <w:numId w:val="2"/>
        </w:numPr>
        <w:spacing w:before="240" w:after="240"/>
        <w:rPr>
          <w:rFonts w:ascii="Calibri" w:hAnsi="Calibri" w:eastAsia="Calibri" w:cs="Calibri"/>
          <w:sz w:val="24"/>
          <w:szCs w:val="24"/>
        </w:rPr>
      </w:pPr>
      <w:r w:rsidRPr="3A3C283A" w:rsidR="65880D3D">
        <w:rPr>
          <w:rFonts w:ascii="Calibri" w:hAnsi="Calibri" w:eastAsia="Calibri" w:cs="Calibri"/>
          <w:b w:val="1"/>
          <w:bCs w:val="1"/>
          <w:sz w:val="24"/>
          <w:szCs w:val="24"/>
        </w:rPr>
        <w:t>Cancellations:</w:t>
      </w:r>
      <w:r w:rsidRPr="3A3C283A" w:rsidR="65880D3D">
        <w:rPr>
          <w:rFonts w:ascii="Calibri" w:hAnsi="Calibri" w:eastAsia="Calibri" w:cs="Calibri"/>
          <w:sz w:val="24"/>
          <w:szCs w:val="24"/>
        </w:rPr>
        <w:t xml:space="preserve"> A minimum of </w:t>
      </w:r>
      <w:r w:rsidRPr="3A3C283A" w:rsidR="65880D3D">
        <w:rPr>
          <w:rFonts w:ascii="Calibri" w:hAnsi="Calibri" w:eastAsia="Calibri" w:cs="Calibri"/>
          <w:i w:val="1"/>
          <w:iCs w:val="1"/>
          <w:sz w:val="24"/>
          <w:szCs w:val="24"/>
        </w:rPr>
        <w:t>48 hours' notice</w:t>
      </w:r>
      <w:r w:rsidRPr="3A3C283A" w:rsidR="65880D3D">
        <w:rPr>
          <w:rFonts w:ascii="Calibri" w:hAnsi="Calibri" w:eastAsia="Calibri" w:cs="Calibri"/>
          <w:sz w:val="24"/>
          <w:szCs w:val="24"/>
        </w:rPr>
        <w:t xml:space="preserve"> must be given to cancel a </w:t>
      </w:r>
      <w:r w:rsidRPr="3A3C283A" w:rsidR="4C8FCC7B">
        <w:rPr>
          <w:rFonts w:ascii="Calibri" w:hAnsi="Calibri" w:eastAsia="Calibri" w:cs="Calibri"/>
          <w:sz w:val="24"/>
          <w:szCs w:val="24"/>
        </w:rPr>
        <w:t>session;</w:t>
      </w:r>
      <w:r w:rsidRPr="3A3C283A" w:rsidR="65880D3D">
        <w:rPr>
          <w:rFonts w:ascii="Calibri" w:hAnsi="Calibri" w:eastAsia="Calibri" w:cs="Calibri"/>
          <w:sz w:val="24"/>
          <w:szCs w:val="24"/>
        </w:rPr>
        <w:t xml:space="preserve"> </w:t>
      </w:r>
      <w:r w:rsidRPr="3A3C283A" w:rsidR="2A0CEB6C">
        <w:rPr>
          <w:rFonts w:ascii="Calibri" w:hAnsi="Calibri" w:eastAsia="Calibri" w:cs="Calibri"/>
          <w:sz w:val="24"/>
          <w:szCs w:val="24"/>
        </w:rPr>
        <w:t>otherwise,</w:t>
      </w:r>
      <w:r w:rsidRPr="3A3C283A" w:rsidR="65880D3D">
        <w:rPr>
          <w:rFonts w:ascii="Calibri" w:hAnsi="Calibri" w:eastAsia="Calibri" w:cs="Calibri"/>
          <w:sz w:val="24"/>
          <w:szCs w:val="24"/>
        </w:rPr>
        <w:t xml:space="preserve"> full charges will apply.</w:t>
      </w:r>
    </w:p>
    <w:p w:rsidRPr="00255403" w:rsidR="00255403" w:rsidP="5B0220A0" w:rsidRDefault="65880D3D" w14:paraId="62B39B61" w14:textId="18533715">
      <w:pPr>
        <w:pStyle w:val="ListParagraph"/>
        <w:numPr>
          <w:ilvl w:val="0"/>
          <w:numId w:val="1"/>
        </w:numPr>
        <w:spacing w:before="240" w:after="240"/>
        <w:rPr>
          <w:rFonts w:ascii="Calibri" w:hAnsi="Calibri" w:eastAsia="Calibri" w:cs="Calibri"/>
          <w:sz w:val="24"/>
          <w:szCs w:val="24"/>
        </w:rPr>
      </w:pPr>
      <w:r w:rsidRPr="5B0220A0">
        <w:rPr>
          <w:rFonts w:ascii="Calibri" w:hAnsi="Calibri" w:eastAsia="Calibri" w:cs="Calibri"/>
          <w:b/>
          <w:bCs/>
          <w:sz w:val="24"/>
          <w:szCs w:val="24"/>
        </w:rPr>
        <w:t>Breakfast Club:</w:t>
      </w:r>
      <w:r w:rsidRPr="5B0220A0">
        <w:rPr>
          <w:rFonts w:ascii="Calibri" w:hAnsi="Calibri" w:eastAsia="Calibri" w:cs="Calibri"/>
          <w:sz w:val="24"/>
          <w:szCs w:val="24"/>
        </w:rPr>
        <w:t xml:space="preserve"> £4.00 per session (7:45am – 8:45am)</w:t>
      </w:r>
    </w:p>
    <w:p w:rsidRPr="00255403" w:rsidR="00255403" w:rsidP="5B0220A0" w:rsidRDefault="65880D3D" w14:paraId="6E16272E" w14:textId="4B264FDE">
      <w:pPr>
        <w:pStyle w:val="ListParagraph"/>
        <w:numPr>
          <w:ilvl w:val="0"/>
          <w:numId w:val="1"/>
        </w:numPr>
        <w:spacing w:before="240" w:after="240"/>
        <w:rPr>
          <w:rFonts w:ascii="Calibri" w:hAnsi="Calibri" w:eastAsia="Calibri" w:cs="Calibri"/>
          <w:sz w:val="24"/>
          <w:szCs w:val="24"/>
        </w:rPr>
      </w:pPr>
      <w:r w:rsidRPr="5B0220A0">
        <w:rPr>
          <w:rFonts w:ascii="Calibri" w:hAnsi="Calibri" w:eastAsia="Calibri" w:cs="Calibri"/>
          <w:b/>
          <w:bCs/>
          <w:sz w:val="24"/>
          <w:szCs w:val="24"/>
        </w:rPr>
        <w:t>After School Club:</w:t>
      </w:r>
      <w:r w:rsidRPr="5B0220A0">
        <w:rPr>
          <w:rFonts w:ascii="Calibri" w:hAnsi="Calibri" w:eastAsia="Calibri" w:cs="Calibri"/>
          <w:sz w:val="24"/>
          <w:szCs w:val="24"/>
        </w:rPr>
        <w:t xml:space="preserve"> £8.00 per session (3:30pm – 5:30pm)</w:t>
      </w:r>
    </w:p>
    <w:p w:rsidRPr="00255403" w:rsidR="00255403" w:rsidP="5B0220A0" w:rsidRDefault="65880D3D" w14:paraId="7B59E307" w14:textId="7E44AF2E">
      <w:pPr>
        <w:pStyle w:val="Heading3"/>
        <w:spacing w:before="281" w:after="281"/>
        <w:rPr>
          <w:rFonts w:ascii="Calibri" w:hAnsi="Calibri" w:eastAsia="Calibri" w:cs="Calibri"/>
          <w:b w:val="1"/>
          <w:bCs w:val="1"/>
          <w:sz w:val="24"/>
          <w:szCs w:val="24"/>
        </w:rPr>
      </w:pPr>
      <w:bookmarkStart w:name="_Toc1454542530" w:id="442207814"/>
      <w:bookmarkStart w:name="_Toc1182064842" w:id="123219062"/>
      <w:r w:rsidRPr="3117C1D2" w:rsidR="65880D3D">
        <w:rPr>
          <w:rFonts w:ascii="Calibri" w:hAnsi="Calibri" w:eastAsia="Calibri" w:cs="Calibri"/>
          <w:b w:val="1"/>
          <w:bCs w:val="1"/>
          <w:sz w:val="24"/>
          <w:szCs w:val="24"/>
        </w:rPr>
        <w:t>Child’s Details:</w:t>
      </w:r>
      <w:bookmarkEnd w:id="442207814"/>
      <w:bookmarkEnd w:id="123219062"/>
    </w:p>
    <w:p w:rsidRPr="00255403" w:rsidR="00255403" w:rsidP="5B0220A0" w:rsidRDefault="65880D3D" w14:paraId="442BF3DC" w14:textId="634596B1">
      <w:pPr>
        <w:spacing w:before="240" w:after="240"/>
        <w:rPr>
          <w:rFonts w:ascii="Calibri" w:hAnsi="Calibri" w:eastAsia="Calibri" w:cs="Calibri"/>
          <w:sz w:val="24"/>
          <w:szCs w:val="24"/>
        </w:rPr>
      </w:pPr>
      <w:r w:rsidRPr="5B0220A0">
        <w:rPr>
          <w:rFonts w:ascii="Calibri" w:hAnsi="Calibri" w:eastAsia="Calibri" w:cs="Calibri"/>
          <w:b/>
          <w:bCs/>
          <w:sz w:val="24"/>
          <w:szCs w:val="24"/>
        </w:rPr>
        <w:t>First Name:</w:t>
      </w:r>
      <w:r w:rsidRPr="5B0220A0">
        <w:rPr>
          <w:rFonts w:ascii="Calibri" w:hAnsi="Calibri" w:eastAsia="Calibri" w:cs="Calibri"/>
          <w:sz w:val="24"/>
          <w:szCs w:val="24"/>
        </w:rPr>
        <w:t xml:space="preserve"> ………………………………………….</w:t>
      </w:r>
      <w:r w:rsidR="00584132">
        <w:br/>
      </w:r>
      <w:r w:rsidRPr="5B0220A0">
        <w:rPr>
          <w:rFonts w:ascii="Calibri" w:hAnsi="Calibri" w:eastAsia="Calibri" w:cs="Calibri"/>
          <w:sz w:val="24"/>
          <w:szCs w:val="24"/>
        </w:rPr>
        <w:t xml:space="preserve"> </w:t>
      </w:r>
      <w:r w:rsidRPr="5B0220A0">
        <w:rPr>
          <w:rFonts w:ascii="Calibri" w:hAnsi="Calibri" w:eastAsia="Calibri" w:cs="Calibri"/>
          <w:b/>
          <w:bCs/>
          <w:sz w:val="24"/>
          <w:szCs w:val="24"/>
        </w:rPr>
        <w:t>Surname:</w:t>
      </w:r>
      <w:r w:rsidRPr="5B0220A0">
        <w:rPr>
          <w:rFonts w:ascii="Calibri" w:hAnsi="Calibri" w:eastAsia="Calibri" w:cs="Calibri"/>
          <w:sz w:val="24"/>
          <w:szCs w:val="24"/>
        </w:rPr>
        <w:t xml:space="preserve"> ………………………………………………………………..</w:t>
      </w:r>
      <w:r w:rsidR="00584132">
        <w:br/>
      </w:r>
      <w:r w:rsidRPr="5B0220A0">
        <w:rPr>
          <w:rFonts w:ascii="Calibri" w:hAnsi="Calibri" w:eastAsia="Calibri" w:cs="Calibri"/>
          <w:sz w:val="24"/>
          <w:szCs w:val="24"/>
        </w:rPr>
        <w:t xml:space="preserve"> </w:t>
      </w:r>
      <w:r w:rsidRPr="5B0220A0">
        <w:rPr>
          <w:rFonts w:ascii="Calibri" w:hAnsi="Calibri" w:eastAsia="Calibri" w:cs="Calibri"/>
          <w:b/>
          <w:bCs/>
          <w:sz w:val="24"/>
          <w:szCs w:val="24"/>
        </w:rPr>
        <w:t>Date of Birth and Current Age:</w:t>
      </w:r>
      <w:r w:rsidRPr="5B0220A0">
        <w:rPr>
          <w:rFonts w:ascii="Calibri" w:hAnsi="Calibri" w:eastAsia="Calibri" w:cs="Calibri"/>
          <w:sz w:val="24"/>
          <w:szCs w:val="24"/>
        </w:rPr>
        <w:t xml:space="preserve"> ………………………………………………………….</w:t>
      </w:r>
      <w:r w:rsidR="00584132">
        <w:br/>
      </w:r>
      <w:r w:rsidRPr="5B0220A0">
        <w:rPr>
          <w:rFonts w:ascii="Calibri" w:hAnsi="Calibri" w:eastAsia="Calibri" w:cs="Calibri"/>
          <w:sz w:val="24"/>
          <w:szCs w:val="24"/>
        </w:rPr>
        <w:t xml:space="preserve"> </w:t>
      </w:r>
      <w:r w:rsidRPr="5B0220A0">
        <w:rPr>
          <w:rFonts w:ascii="Calibri" w:hAnsi="Calibri" w:eastAsia="Calibri" w:cs="Calibri"/>
          <w:b/>
          <w:bCs/>
          <w:sz w:val="24"/>
          <w:szCs w:val="24"/>
        </w:rPr>
        <w:t>Current Class:</w:t>
      </w:r>
      <w:r w:rsidRPr="5B0220A0">
        <w:rPr>
          <w:rFonts w:ascii="Calibri" w:hAnsi="Calibri" w:eastAsia="Calibri" w:cs="Calibri"/>
          <w:sz w:val="24"/>
          <w:szCs w:val="24"/>
        </w:rPr>
        <w:t xml:space="preserve"> ……………………………………………………………………………………</w:t>
      </w:r>
    </w:p>
    <w:p w:rsidRPr="00B0316E" w:rsidR="00255403" w:rsidP="0979F72C" w:rsidRDefault="3AB87162" w14:paraId="348CCBCC" w14:textId="720AE907">
      <w:pPr>
        <w:spacing w:before="240" w:after="240"/>
        <w:rPr>
          <w:rFonts w:ascii="Calibri" w:hAnsi="Calibri" w:eastAsia="Calibri" w:cs="Calibri"/>
          <w:sz w:val="26"/>
          <w:szCs w:val="26"/>
          <w:highlight w:val="green"/>
        </w:rPr>
      </w:pPr>
      <w:r w:rsidRPr="00B0316E">
        <w:rPr>
          <w:rFonts w:ascii="Calibri" w:hAnsi="Calibri" w:eastAsia="Calibri" w:cs="Calibri"/>
          <w:sz w:val="24"/>
          <w:szCs w:val="24"/>
        </w:rPr>
        <w:t>Saints Southwest will be running After School Club on Mondays and Wednesdays. These sessions are not included in the school’s booking form and must be booked directly with Saints Southwest through their booking system.</w:t>
      </w:r>
    </w:p>
    <w:p w:rsidR="07C96CC0" w:rsidP="0AC54B6D" w:rsidRDefault="07C96CC0" w14:paraId="7674DE27" w14:textId="08740314">
      <w:pPr>
        <w:shd w:val="clear" w:color="auto" w:fill="FFFFFF" w:themeFill="background1"/>
        <w:spacing w:after="0"/>
        <w:rPr>
          <w:rFonts w:ascii="Segoe UI" w:hAnsi="Segoe UI" w:eastAsia="Segoe UI" w:cs="Segoe UI"/>
          <w:b w:val="1"/>
          <w:bCs w:val="1"/>
          <w:color w:val="242424"/>
        </w:rPr>
      </w:pPr>
      <w:r w:rsidRPr="0AC54B6D" w:rsidR="07C96CC0">
        <w:rPr>
          <w:rFonts w:ascii="Segoe UI" w:hAnsi="Segoe UI" w:eastAsia="Segoe UI" w:cs="Segoe UI"/>
          <w:b w:val="1"/>
          <w:bCs w:val="1"/>
          <w:color w:val="242424"/>
        </w:rPr>
        <w:t xml:space="preserve">Monday (15:30 - 17:00) - Multi Sports </w:t>
      </w:r>
    </w:p>
    <w:p w:rsidR="00B0316E" w:rsidP="0AC54B6D" w:rsidRDefault="00B0316E" w14:paraId="08DCC034" w14:textId="2FB4065B">
      <w:pPr>
        <w:shd w:val="clear" w:color="auto" w:fill="FFFFFF" w:themeFill="background1"/>
        <w:spacing w:before="240" w:after="0"/>
      </w:pPr>
      <w:r w:rsidRPr="14485F69" w:rsidR="07C96CC0">
        <w:rPr>
          <w:rFonts w:ascii="Segoe UI" w:hAnsi="Segoe UI" w:eastAsia="Segoe UI" w:cs="Segoe UI"/>
          <w:b w:val="1"/>
          <w:bCs w:val="1"/>
          <w:color w:val="242424"/>
        </w:rPr>
        <w:t xml:space="preserve">Wednesday (15:30 - 17:00) - Football </w:t>
      </w:r>
    </w:p>
    <w:p w:rsidRPr="00255403" w:rsidR="00255403" w:rsidP="2E3BB79F" w:rsidRDefault="295F2134" w14:paraId="1A7109C0" w14:textId="2CA49D81">
      <w:pPr>
        <w:shd w:val="clear" w:color="auto" w:fill="FFFFFF" w:themeFill="background1"/>
        <w:spacing w:before="240" w:after="0"/>
        <w:rPr>
          <w:b w:val="1"/>
          <w:bCs w:val="1"/>
          <w:sz w:val="28"/>
          <w:szCs w:val="28"/>
        </w:rPr>
      </w:pPr>
      <w:r w:rsidRPr="74AD4B8E" w:rsidR="4680C4FD">
        <w:rPr>
          <w:rFonts w:ascii="Segoe UI" w:hAnsi="Segoe UI" w:eastAsia="Segoe UI" w:cs="Segoe UI"/>
          <w:b w:val="1"/>
          <w:bCs w:val="1"/>
          <w:color w:val="242424"/>
        </w:rPr>
        <w:t xml:space="preserve">General Link for both clubs -[goog_1698017296] </w:t>
      </w:r>
      <w:hyperlink r:id="R46b78ad2d95a40eb">
        <w:r w:rsidRPr="74AD4B8E" w:rsidR="4680C4FD">
          <w:rPr>
            <w:rStyle w:val="Hyperlink"/>
            <w:rFonts w:ascii="Segoe UI" w:hAnsi="Segoe UI" w:eastAsia="Segoe UI" w:cs="Segoe UI"/>
            <w:color w:val="242424"/>
          </w:rPr>
          <w:t>https://saints-southwest.classforkids.io/term/176</w:t>
        </w:r>
      </w:hyperlink>
    </w:p>
    <w:p w:rsidR="74AD4B8E" w:rsidP="74AD4B8E" w:rsidRDefault="74AD4B8E" w14:paraId="592C9F90" w14:textId="7CC61C17">
      <w:pPr>
        <w:shd w:val="clear" w:color="auto" w:fill="FFFFFF" w:themeFill="background1"/>
        <w:spacing w:before="240" w:after="0"/>
        <w:rPr>
          <w:rFonts w:ascii="Segoe UI" w:hAnsi="Segoe UI" w:eastAsia="Segoe UI" w:cs="Segoe UI"/>
          <w:color w:val="242424"/>
        </w:rPr>
      </w:pPr>
    </w:p>
    <w:p w:rsidR="74AD4B8E" w:rsidP="74AD4B8E" w:rsidRDefault="74AD4B8E" w14:paraId="1E8E6892" w14:textId="1CCB4C82">
      <w:pPr>
        <w:shd w:val="clear" w:color="auto" w:fill="FFFFFF" w:themeFill="background1"/>
        <w:spacing w:before="240" w:after="0"/>
        <w:rPr>
          <w:rFonts w:ascii="Segoe UI" w:hAnsi="Segoe UI" w:eastAsia="Segoe UI" w:cs="Segoe UI"/>
          <w:color w:val="242424"/>
        </w:rPr>
      </w:pPr>
    </w:p>
    <w:p w:rsidR="3A3C283A" w:rsidP="3A3C283A" w:rsidRDefault="3A3C283A" w14:paraId="3C175175" w14:textId="4BD20491">
      <w:pPr>
        <w:shd w:val="clear" w:color="auto" w:fill="FFFFFF" w:themeFill="background1"/>
        <w:spacing w:before="240" w:after="0"/>
        <w:rPr>
          <w:rFonts w:ascii="Segoe UI" w:hAnsi="Segoe UI" w:eastAsia="Segoe UI" w:cs="Segoe UI"/>
          <w:color w:val="242424"/>
        </w:rPr>
      </w:pPr>
    </w:p>
    <w:p w:rsidR="3A3C283A" w:rsidP="3A3C283A" w:rsidRDefault="3A3C283A" w14:paraId="66D010EB" w14:textId="70BE7FC8">
      <w:pPr>
        <w:shd w:val="clear" w:color="auto" w:fill="FFFFFF" w:themeFill="background1"/>
        <w:spacing w:before="240" w:after="0"/>
        <w:rPr>
          <w:rFonts w:ascii="Segoe UI" w:hAnsi="Segoe UI" w:eastAsia="Segoe UI" w:cs="Segoe UI"/>
          <w:color w:val="242424"/>
        </w:rPr>
      </w:pPr>
    </w:p>
    <w:p w:rsidRPr="00255403" w:rsidR="00255403" w:rsidP="2E3BB79F" w:rsidRDefault="295F2134" w14:paraId="40CBFE74" w14:textId="767CEFB8">
      <w:pPr>
        <w:shd w:val="clear" w:color="auto" w:fill="FFFFFF" w:themeFill="background1"/>
        <w:spacing w:before="240" w:after="0"/>
        <w:rPr>
          <w:b w:val="1"/>
          <w:bCs w:val="1"/>
          <w:sz w:val="28"/>
          <w:szCs w:val="28"/>
        </w:rPr>
      </w:pPr>
      <w:r w:rsidRPr="2E3BB79F" w:rsidR="295F2134">
        <w:rPr>
          <w:b w:val="1"/>
          <w:bCs w:val="1"/>
          <w:sz w:val="28"/>
          <w:szCs w:val="28"/>
        </w:rPr>
        <w:t>Autumn Term</w:t>
      </w:r>
      <w:r w:rsidRPr="2E3BB79F" w:rsidR="002521AF">
        <w:rPr>
          <w:b w:val="1"/>
          <w:bCs w:val="1"/>
          <w:sz w:val="28"/>
          <w:szCs w:val="28"/>
        </w:rPr>
        <w:t xml:space="preserve"> 202</w:t>
      </w:r>
      <w:r w:rsidRPr="2E3BB79F" w:rsidR="003747E0">
        <w:rPr>
          <w:b w:val="1"/>
          <w:bCs w:val="1"/>
          <w:sz w:val="28"/>
          <w:szCs w:val="28"/>
        </w:rPr>
        <w:t>5</w:t>
      </w:r>
    </w:p>
    <w:tbl>
      <w:tblPr>
        <w:tblStyle w:val="TableGrid"/>
        <w:tblW w:w="8343" w:type="dxa"/>
        <w:tblLook w:val="04A0" w:firstRow="1" w:lastRow="0" w:firstColumn="1" w:lastColumn="0" w:noHBand="0" w:noVBand="1"/>
      </w:tblPr>
      <w:tblGrid>
        <w:gridCol w:w="1455"/>
        <w:gridCol w:w="705"/>
        <w:gridCol w:w="885"/>
        <w:gridCol w:w="768"/>
        <w:gridCol w:w="909"/>
        <w:gridCol w:w="795"/>
        <w:gridCol w:w="735"/>
        <w:gridCol w:w="1110"/>
        <w:gridCol w:w="981"/>
      </w:tblGrid>
      <w:tr w:rsidR="004307E2" w:rsidTr="3A3C283A" w14:paraId="251CFF56" w14:textId="77777777">
        <w:trPr>
          <w:trHeight w:val="618"/>
        </w:trPr>
        <w:tc>
          <w:tcPr>
            <w:tcW w:w="1455" w:type="dxa"/>
            <w:tcBorders>
              <w:top w:val="single" w:color="000000" w:themeColor="text1" w:sz="12" w:space="0"/>
              <w:left w:val="single" w:color="000000" w:themeColor="text1" w:sz="12" w:space="0"/>
              <w:bottom w:val="single" w:color="000000" w:themeColor="text1" w:sz="12" w:space="0"/>
            </w:tcBorders>
            <w:tcMar/>
          </w:tcPr>
          <w:p w:rsidRPr="00FC1276" w:rsidR="004307E2" w:rsidP="5B0220A0" w:rsidRDefault="004307E2" w14:paraId="6CED87AC" w14:textId="77777777">
            <w:pPr>
              <w:rPr>
                <w:b/>
                <w:bCs/>
              </w:rPr>
            </w:pPr>
            <w:r w:rsidRPr="5B0220A0">
              <w:rPr>
                <w:b/>
                <w:bCs/>
              </w:rPr>
              <w:t xml:space="preserve">Week Commencing </w:t>
            </w:r>
          </w:p>
        </w:tc>
        <w:tc>
          <w:tcPr>
            <w:tcW w:w="705" w:type="dxa"/>
            <w:tcBorders>
              <w:top w:val="single" w:color="000000" w:themeColor="text1" w:sz="12" w:space="0"/>
              <w:bottom w:val="single" w:color="000000" w:themeColor="text1" w:sz="12" w:space="0"/>
            </w:tcBorders>
            <w:shd w:val="clear" w:color="auto" w:fill="FFF2CC" w:themeFill="accent4" w:themeFillTint="33"/>
            <w:tcMar/>
          </w:tcPr>
          <w:p w:rsidRPr="00B0316E" w:rsidR="004307E2" w:rsidP="5B0220A0" w:rsidRDefault="361D2399" w14:paraId="70FB2F09" w14:textId="38266246">
            <w:pPr>
              <w:rPr>
                <w:b w:val="1"/>
                <w:bCs w:val="1"/>
              </w:rPr>
            </w:pPr>
            <w:r w:rsidRPr="3A3C283A" w:rsidR="0356C84A">
              <w:rPr>
                <w:b w:val="1"/>
                <w:bCs w:val="1"/>
              </w:rPr>
              <w:t>Tues</w:t>
            </w:r>
          </w:p>
          <w:p w:rsidRPr="00B0316E" w:rsidR="004307E2" w:rsidP="5B0220A0" w:rsidRDefault="361D2399" w14:paraId="537259CA" w14:textId="491D6621">
            <w:pPr>
              <w:rPr>
                <w:b w:val="1"/>
                <w:bCs w:val="1"/>
              </w:rPr>
            </w:pPr>
            <w:r w:rsidRPr="3A3C283A" w:rsidR="0356C84A">
              <w:rPr>
                <w:b w:val="1"/>
                <w:bCs w:val="1"/>
              </w:rPr>
              <w:t>BC</w:t>
            </w:r>
          </w:p>
        </w:tc>
        <w:tc>
          <w:tcPr>
            <w:tcW w:w="885" w:type="dxa"/>
            <w:tcBorders>
              <w:top w:val="single" w:color="000000" w:themeColor="text1" w:sz="12" w:space="0"/>
              <w:bottom w:val="single" w:color="000000" w:themeColor="text1" w:sz="12" w:space="0"/>
            </w:tcBorders>
            <w:shd w:val="clear" w:color="auto" w:fill="DEEAF6" w:themeFill="accent5" w:themeFillTint="33"/>
            <w:tcMar/>
          </w:tcPr>
          <w:p w:rsidRPr="00B0316E" w:rsidR="004307E2" w:rsidP="5B0220A0" w:rsidRDefault="004307E2" w14:paraId="29E214F5" w14:textId="77777777">
            <w:pPr>
              <w:rPr>
                <w:b w:val="1"/>
                <w:bCs w:val="1"/>
              </w:rPr>
            </w:pPr>
            <w:r w:rsidRPr="3A3C283A" w:rsidR="6A510D99">
              <w:rPr>
                <w:b w:val="1"/>
                <w:bCs w:val="1"/>
              </w:rPr>
              <w:t>Tues</w:t>
            </w:r>
          </w:p>
          <w:p w:rsidRPr="00B0316E" w:rsidR="004307E2" w:rsidP="5B0220A0" w:rsidRDefault="004307E2" w14:paraId="35DEEB1D" w14:textId="7C5795B9">
            <w:pPr>
              <w:rPr>
                <w:b w:val="1"/>
                <w:bCs w:val="1"/>
              </w:rPr>
            </w:pPr>
            <w:r w:rsidRPr="3A3C283A" w:rsidR="6A510D99">
              <w:rPr>
                <w:b w:val="1"/>
                <w:bCs w:val="1"/>
              </w:rPr>
              <w:t>AS</w:t>
            </w:r>
            <w:r w:rsidRPr="3A3C283A" w:rsidR="6A510D99">
              <w:rPr>
                <w:b w:val="1"/>
                <w:bCs w:val="1"/>
              </w:rPr>
              <w:t>C</w:t>
            </w:r>
          </w:p>
        </w:tc>
        <w:tc>
          <w:tcPr>
            <w:tcW w:w="768" w:type="dxa"/>
            <w:tcBorders>
              <w:top w:val="single" w:color="000000" w:themeColor="text1" w:sz="12" w:space="0"/>
              <w:bottom w:val="single" w:color="000000" w:themeColor="text1" w:sz="12" w:space="0"/>
            </w:tcBorders>
            <w:shd w:val="clear" w:color="auto" w:fill="FFF2CC" w:themeFill="accent4" w:themeFillTint="33"/>
            <w:tcMar/>
          </w:tcPr>
          <w:p w:rsidRPr="00B0316E" w:rsidR="004307E2" w:rsidP="5B0220A0" w:rsidRDefault="004307E2" w14:paraId="305D0F2B" w14:textId="77777777">
            <w:pPr>
              <w:rPr>
                <w:b w:val="1"/>
                <w:bCs w:val="1"/>
              </w:rPr>
            </w:pPr>
            <w:r w:rsidRPr="3A3C283A" w:rsidR="6A510D99">
              <w:rPr>
                <w:b w:val="1"/>
                <w:bCs w:val="1"/>
              </w:rPr>
              <w:t>Wed</w:t>
            </w:r>
          </w:p>
          <w:p w:rsidRPr="00B0316E" w:rsidR="004307E2" w:rsidP="5B0220A0" w:rsidRDefault="29B339FD" w14:paraId="64EB6CBA" w14:textId="15E8A61C">
            <w:pPr>
              <w:rPr>
                <w:b w:val="1"/>
                <w:bCs w:val="1"/>
              </w:rPr>
            </w:pPr>
            <w:r w:rsidRPr="3A3C283A" w:rsidR="49F029DE">
              <w:rPr>
                <w:b w:val="1"/>
                <w:bCs w:val="1"/>
              </w:rPr>
              <w:t>BC</w:t>
            </w:r>
          </w:p>
        </w:tc>
        <w:tc>
          <w:tcPr>
            <w:tcW w:w="909" w:type="dxa"/>
            <w:tcBorders>
              <w:top w:val="single" w:color="000000" w:themeColor="text1" w:sz="12" w:space="0"/>
              <w:bottom w:val="single" w:color="000000" w:themeColor="text1" w:sz="12" w:space="0"/>
            </w:tcBorders>
            <w:shd w:val="clear" w:color="auto" w:fill="FFF2CC" w:themeFill="accent4" w:themeFillTint="33"/>
            <w:tcMar/>
          </w:tcPr>
          <w:p w:rsidR="00B0316E" w:rsidP="5B0220A0" w:rsidRDefault="391B61A0" w14:paraId="7C67CF3C" w14:textId="77777777">
            <w:pPr>
              <w:rPr>
                <w:b w:val="1"/>
                <w:bCs w:val="1"/>
              </w:rPr>
            </w:pPr>
            <w:r w:rsidRPr="3A3C283A" w:rsidR="06DE23DF">
              <w:rPr>
                <w:b w:val="1"/>
                <w:bCs w:val="1"/>
              </w:rPr>
              <w:t>Thur</w:t>
            </w:r>
          </w:p>
          <w:p w:rsidRPr="00B0316E" w:rsidR="004307E2" w:rsidP="5B0220A0" w:rsidRDefault="391B61A0" w14:paraId="27868590" w14:textId="101B2504">
            <w:pPr>
              <w:rPr>
                <w:b w:val="1"/>
                <w:bCs w:val="1"/>
              </w:rPr>
            </w:pPr>
            <w:r w:rsidRPr="3A3C283A" w:rsidR="06DE23DF">
              <w:rPr>
                <w:b w:val="1"/>
                <w:bCs w:val="1"/>
              </w:rPr>
              <w:t>BC</w:t>
            </w:r>
          </w:p>
        </w:tc>
        <w:tc>
          <w:tcPr>
            <w:tcW w:w="795" w:type="dxa"/>
            <w:tcBorders>
              <w:top w:val="single" w:color="000000" w:themeColor="text1" w:sz="12" w:space="0"/>
              <w:bottom w:val="single" w:color="000000" w:themeColor="text1" w:sz="12" w:space="0"/>
            </w:tcBorders>
            <w:shd w:val="clear" w:color="auto" w:fill="DEEAF6" w:themeFill="accent5" w:themeFillTint="33"/>
            <w:tcMar/>
          </w:tcPr>
          <w:p w:rsidR="00B0316E" w:rsidP="5B0220A0" w:rsidRDefault="004307E2" w14:paraId="66F2EA80" w14:textId="77777777">
            <w:pPr>
              <w:rPr>
                <w:b w:val="1"/>
                <w:bCs w:val="1"/>
              </w:rPr>
            </w:pPr>
            <w:r w:rsidRPr="3A3C283A" w:rsidR="6A510D99">
              <w:rPr>
                <w:b w:val="1"/>
                <w:bCs w:val="1"/>
              </w:rPr>
              <w:t>T</w:t>
            </w:r>
            <w:r w:rsidRPr="3A3C283A" w:rsidR="501AAA73">
              <w:rPr>
                <w:b w:val="1"/>
                <w:bCs w:val="1"/>
              </w:rPr>
              <w:t>hur</w:t>
            </w:r>
          </w:p>
          <w:p w:rsidRPr="00B0316E" w:rsidR="004307E2" w:rsidP="5B0220A0" w:rsidRDefault="4DDC545A" w14:paraId="66E8FB4C" w14:textId="6B1D87E2">
            <w:pPr>
              <w:rPr>
                <w:b w:val="1"/>
                <w:bCs w:val="1"/>
              </w:rPr>
            </w:pPr>
            <w:r w:rsidRPr="3A3C283A" w:rsidR="501AAA73">
              <w:rPr>
                <w:b w:val="1"/>
                <w:bCs w:val="1"/>
              </w:rPr>
              <w:t>ASC</w:t>
            </w:r>
          </w:p>
        </w:tc>
        <w:tc>
          <w:tcPr>
            <w:tcW w:w="735" w:type="dxa"/>
            <w:tcBorders>
              <w:top w:val="single" w:color="000000" w:themeColor="text1" w:sz="12" w:space="0"/>
              <w:bottom w:val="single" w:color="000000" w:themeColor="text1" w:sz="12" w:space="0"/>
            </w:tcBorders>
            <w:shd w:val="clear" w:color="auto" w:fill="FFF2CC" w:themeFill="accent4" w:themeFillTint="33"/>
            <w:tcMar/>
          </w:tcPr>
          <w:p w:rsidRPr="00B0316E" w:rsidR="004307E2" w:rsidP="5B0220A0" w:rsidRDefault="004307E2" w14:paraId="0FF4E27F" w14:textId="77777777">
            <w:pPr>
              <w:rPr>
                <w:b w:val="1"/>
                <w:bCs w:val="1"/>
              </w:rPr>
            </w:pPr>
            <w:r w:rsidRPr="3A3C283A" w:rsidR="6A510D99">
              <w:rPr>
                <w:b w:val="1"/>
                <w:bCs w:val="1"/>
              </w:rPr>
              <w:t>Fri</w:t>
            </w:r>
          </w:p>
          <w:p w:rsidRPr="00B0316E" w:rsidR="004307E2" w:rsidP="5B0220A0" w:rsidRDefault="004307E2" w14:paraId="3B0EB582" w14:textId="605BB45B">
            <w:pPr>
              <w:rPr>
                <w:b w:val="1"/>
                <w:bCs w:val="1"/>
              </w:rPr>
            </w:pPr>
            <w:r w:rsidRPr="3A3C283A" w:rsidR="6A510D99">
              <w:rPr>
                <w:b w:val="1"/>
                <w:bCs w:val="1"/>
              </w:rPr>
              <w:t>B</w:t>
            </w:r>
            <w:r w:rsidRPr="3A3C283A" w:rsidR="6CFFBCBF">
              <w:rPr>
                <w:b w:val="1"/>
                <w:bCs w:val="1"/>
              </w:rPr>
              <w:t>C</w:t>
            </w:r>
          </w:p>
        </w:tc>
        <w:tc>
          <w:tcPr>
            <w:tcW w:w="1110" w:type="dxa"/>
            <w:tcBorders>
              <w:top w:val="single" w:color="000000" w:themeColor="text1" w:sz="12" w:space="0"/>
              <w:bottom w:val="single" w:color="000000" w:themeColor="text1" w:sz="12" w:space="0"/>
            </w:tcBorders>
            <w:tcMar/>
          </w:tcPr>
          <w:p w:rsidRPr="00FC1276" w:rsidR="004307E2" w:rsidP="5B0220A0" w:rsidRDefault="004307E2" w14:paraId="63622BBF" w14:textId="77777777">
            <w:pPr>
              <w:rPr>
                <w:b/>
                <w:bCs/>
              </w:rPr>
            </w:pPr>
            <w:r w:rsidRPr="5B0220A0">
              <w:rPr>
                <w:b/>
                <w:bCs/>
              </w:rPr>
              <w:t xml:space="preserve">Total </w:t>
            </w:r>
          </w:p>
          <w:p w:rsidRPr="00FC1276" w:rsidR="004307E2" w:rsidP="5B0220A0" w:rsidRDefault="004307E2" w14:paraId="14DB0AB2" w14:textId="424D0C79">
            <w:pPr>
              <w:rPr>
                <w:b/>
                <w:bCs/>
              </w:rPr>
            </w:pPr>
            <w:r w:rsidRPr="5B0220A0">
              <w:rPr>
                <w:b/>
                <w:bCs/>
              </w:rPr>
              <w:t>Sessions</w:t>
            </w:r>
          </w:p>
        </w:tc>
        <w:tc>
          <w:tcPr>
            <w:tcW w:w="981" w:type="dxa"/>
            <w:tcBorders>
              <w:top w:val="single" w:color="000000" w:themeColor="text1" w:sz="12" w:space="0"/>
              <w:bottom w:val="single" w:color="000000" w:themeColor="text1" w:sz="12" w:space="0"/>
              <w:right w:val="single" w:color="000000" w:themeColor="text1" w:sz="12" w:space="0"/>
            </w:tcBorders>
            <w:tcMar/>
          </w:tcPr>
          <w:p w:rsidRPr="00FC1276" w:rsidR="004307E2" w:rsidP="5B0220A0" w:rsidRDefault="004307E2" w14:paraId="6EBEB46F" w14:textId="5AD00349">
            <w:pPr>
              <w:rPr>
                <w:b/>
                <w:bCs/>
              </w:rPr>
            </w:pPr>
            <w:r w:rsidRPr="5B0220A0">
              <w:rPr>
                <w:b/>
                <w:bCs/>
              </w:rPr>
              <w:t xml:space="preserve">Total </w:t>
            </w:r>
            <w:proofErr w:type="gramStart"/>
            <w:r w:rsidRPr="5B0220A0">
              <w:rPr>
                <w:b/>
                <w:bCs/>
              </w:rPr>
              <w:t>Weekly  Cost</w:t>
            </w:r>
            <w:proofErr w:type="gramEnd"/>
          </w:p>
        </w:tc>
      </w:tr>
      <w:tr w:rsidR="004307E2" w:rsidTr="3A3C283A" w14:paraId="58A99706" w14:textId="77777777">
        <w:trPr>
          <w:trHeight w:val="224"/>
        </w:trPr>
        <w:tc>
          <w:tcPr>
            <w:tcW w:w="1455" w:type="dxa"/>
            <w:tcBorders>
              <w:top w:val="single" w:color="000000" w:themeColor="text1" w:sz="12" w:space="0"/>
              <w:left w:val="single" w:color="000000" w:themeColor="text1" w:sz="12" w:space="0"/>
              <w:bottom w:val="single" w:color="000000" w:themeColor="text1" w:sz="4" w:space="0"/>
              <w:right w:val="single" w:color="000000" w:themeColor="text1" w:sz="4" w:space="0"/>
            </w:tcBorders>
            <w:tcMar/>
          </w:tcPr>
          <w:p w:rsidR="004307E2" w:rsidP="0AC54B6D" w:rsidRDefault="10716B83" w14:paraId="6B2AC49F" w14:textId="39FAA140">
            <w:pPr>
              <w:pStyle w:val="Normal"/>
              <w:suppressLineNumbers w:val="0"/>
              <w:bidi w:val="0"/>
              <w:spacing w:before="0" w:beforeAutospacing="off" w:after="0" w:afterAutospacing="off" w:line="240" w:lineRule="auto"/>
              <w:ind w:left="0" w:right="0"/>
              <w:jc w:val="left"/>
            </w:pPr>
            <w:r w:rsidRPr="0AC54B6D" w:rsidR="77EE92E3">
              <w:rPr>
                <w:b w:val="1"/>
                <w:bCs w:val="1"/>
              </w:rPr>
              <w:t>3</w:t>
            </w:r>
            <w:r w:rsidRPr="0AC54B6D" w:rsidR="77EE92E3">
              <w:rPr>
                <w:b w:val="1"/>
                <w:bCs w:val="1"/>
                <w:vertAlign w:val="superscript"/>
              </w:rPr>
              <w:t>rd</w:t>
            </w:r>
            <w:r w:rsidRPr="0AC54B6D" w:rsidR="77EE92E3">
              <w:rPr>
                <w:b w:val="1"/>
                <w:bCs w:val="1"/>
              </w:rPr>
              <w:t xml:space="preserve"> Nov</w:t>
            </w:r>
          </w:p>
        </w:tc>
        <w:tc>
          <w:tcPr>
            <w:tcW w:w="705"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cPr>
          <w:p w:rsidR="004307E2" w:rsidP="00DE125B" w:rsidRDefault="004307E2" w14:paraId="5F0784B0" w14:textId="77777777">
            <w:pPr>
              <w:rPr>
                <w:b/>
                <w:sz w:val="20"/>
                <w:szCs w:val="20"/>
              </w:rPr>
            </w:pPr>
          </w:p>
        </w:tc>
        <w:tc>
          <w:tcPr>
            <w:tcW w:w="885"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cPr>
          <w:p w:rsidR="004307E2" w:rsidP="00DE125B" w:rsidRDefault="004307E2" w14:paraId="6F39548C" w14:textId="77777777">
            <w:pPr>
              <w:rPr>
                <w:b/>
                <w:sz w:val="20"/>
                <w:szCs w:val="20"/>
              </w:rPr>
            </w:pPr>
          </w:p>
        </w:tc>
        <w:tc>
          <w:tcPr>
            <w:tcW w:w="768"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cPr>
          <w:p w:rsidR="004307E2" w:rsidP="00DE125B" w:rsidRDefault="004307E2" w14:paraId="3E7A374B" w14:textId="27C943C3">
            <w:pPr>
              <w:rPr>
                <w:b/>
                <w:sz w:val="20"/>
                <w:szCs w:val="20"/>
              </w:rPr>
            </w:pPr>
          </w:p>
        </w:tc>
        <w:tc>
          <w:tcPr>
            <w:tcW w:w="909"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cPr>
          <w:p w:rsidR="004307E2" w:rsidP="00DE125B" w:rsidRDefault="004307E2" w14:paraId="56F5F13C" w14:textId="77777777">
            <w:pPr>
              <w:rPr>
                <w:b/>
                <w:sz w:val="20"/>
                <w:szCs w:val="20"/>
              </w:rPr>
            </w:pPr>
          </w:p>
        </w:tc>
        <w:tc>
          <w:tcPr>
            <w:tcW w:w="795"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cPr>
          <w:p w:rsidR="004307E2" w:rsidP="00DE125B" w:rsidRDefault="004307E2" w14:paraId="141AEAA0" w14:textId="77777777">
            <w:pPr>
              <w:rPr>
                <w:b/>
                <w:sz w:val="20"/>
                <w:szCs w:val="20"/>
              </w:rPr>
            </w:pPr>
          </w:p>
        </w:tc>
        <w:tc>
          <w:tcPr>
            <w:tcW w:w="735"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cPr>
          <w:p w:rsidR="004307E2" w:rsidP="00DE125B" w:rsidRDefault="004307E2" w14:paraId="6E22F458" w14:textId="77777777">
            <w:pPr>
              <w:rPr>
                <w:b/>
                <w:sz w:val="20"/>
                <w:szCs w:val="20"/>
              </w:rPr>
            </w:pPr>
          </w:p>
        </w:tc>
        <w:tc>
          <w:tcPr>
            <w:tcW w:w="1110" w:type="dxa"/>
            <w:tcBorders>
              <w:top w:val="single" w:color="000000" w:themeColor="text1" w:sz="12" w:space="0"/>
              <w:left w:val="single" w:color="000000" w:themeColor="text1" w:sz="4" w:space="0"/>
              <w:bottom w:val="single" w:color="000000" w:themeColor="text1" w:sz="4" w:space="0"/>
              <w:right w:val="single" w:color="000000" w:themeColor="text1" w:sz="4" w:space="0"/>
            </w:tcBorders>
            <w:tcMar/>
          </w:tcPr>
          <w:p w:rsidR="004307E2" w:rsidP="00DE125B" w:rsidRDefault="004307E2" w14:paraId="506B4C59" w14:textId="77777777">
            <w:pPr>
              <w:rPr>
                <w:b/>
                <w:sz w:val="20"/>
                <w:szCs w:val="20"/>
              </w:rPr>
            </w:pPr>
          </w:p>
        </w:tc>
        <w:tc>
          <w:tcPr>
            <w:tcW w:w="981" w:type="dxa"/>
            <w:tcBorders>
              <w:top w:val="single" w:color="000000" w:themeColor="text1" w:sz="12" w:space="0"/>
              <w:left w:val="single" w:color="000000" w:themeColor="text1" w:sz="4" w:space="0"/>
              <w:bottom w:val="single" w:color="000000" w:themeColor="text1" w:sz="4" w:space="0"/>
              <w:right w:val="single" w:color="000000" w:themeColor="text1" w:sz="12" w:space="0"/>
            </w:tcBorders>
            <w:tcMar/>
          </w:tcPr>
          <w:p w:rsidR="004307E2" w:rsidP="00DE125B" w:rsidRDefault="004307E2" w14:paraId="3434623D" w14:textId="4B77DD22">
            <w:pPr>
              <w:rPr>
                <w:b/>
                <w:sz w:val="20"/>
                <w:szCs w:val="20"/>
              </w:rPr>
            </w:pPr>
          </w:p>
        </w:tc>
      </w:tr>
      <w:tr w:rsidR="004307E2" w:rsidTr="3A3C283A" w14:paraId="1139B2D6" w14:textId="77777777">
        <w:trPr>
          <w:trHeight w:val="236"/>
        </w:trPr>
        <w:tc>
          <w:tcPr>
            <w:tcW w:w="1455" w:type="dxa"/>
            <w:tcBorders>
              <w:top w:val="single" w:color="000000" w:themeColor="text1" w:sz="12" w:space="0"/>
              <w:left w:val="single" w:color="000000" w:themeColor="text1" w:sz="12" w:space="0"/>
            </w:tcBorders>
            <w:tcMar/>
          </w:tcPr>
          <w:p w:rsidR="004307E2" w:rsidP="5B0220A0" w:rsidRDefault="10716B83" w14:paraId="75557C45" w14:textId="7E3B20AE">
            <w:pPr>
              <w:rPr>
                <w:b w:val="1"/>
                <w:bCs w:val="1"/>
              </w:rPr>
            </w:pPr>
            <w:r w:rsidRPr="0AC54B6D" w:rsidR="77EE92E3">
              <w:rPr>
                <w:b w:val="1"/>
                <w:bCs w:val="1"/>
              </w:rPr>
              <w:t>10</w:t>
            </w:r>
            <w:r w:rsidRPr="0AC54B6D" w:rsidR="77EE92E3">
              <w:rPr>
                <w:b w:val="1"/>
                <w:bCs w:val="1"/>
                <w:vertAlign w:val="superscript"/>
              </w:rPr>
              <w:t>th</w:t>
            </w:r>
            <w:r w:rsidRPr="0AC54B6D" w:rsidR="77EE92E3">
              <w:rPr>
                <w:b w:val="1"/>
                <w:bCs w:val="1"/>
              </w:rPr>
              <w:t xml:space="preserve"> Nov</w:t>
            </w:r>
          </w:p>
        </w:tc>
        <w:tc>
          <w:tcPr>
            <w:tcW w:w="705" w:type="dxa"/>
            <w:tcBorders>
              <w:top w:val="single" w:color="000000" w:themeColor="text1" w:sz="12" w:space="0"/>
            </w:tcBorders>
            <w:tcMar/>
          </w:tcPr>
          <w:p w:rsidR="004307E2" w:rsidP="00DE125B" w:rsidRDefault="004307E2" w14:paraId="268E4933" w14:textId="77777777">
            <w:pPr>
              <w:rPr>
                <w:b/>
                <w:sz w:val="20"/>
                <w:szCs w:val="20"/>
              </w:rPr>
            </w:pPr>
          </w:p>
        </w:tc>
        <w:tc>
          <w:tcPr>
            <w:tcW w:w="885" w:type="dxa"/>
            <w:tcBorders>
              <w:top w:val="single" w:color="000000" w:themeColor="text1" w:sz="12" w:space="0"/>
            </w:tcBorders>
            <w:tcMar/>
          </w:tcPr>
          <w:p w:rsidR="004307E2" w:rsidP="00DE125B" w:rsidRDefault="004307E2" w14:paraId="4EC63812" w14:textId="77777777">
            <w:pPr>
              <w:rPr>
                <w:b/>
                <w:sz w:val="20"/>
                <w:szCs w:val="20"/>
              </w:rPr>
            </w:pPr>
          </w:p>
        </w:tc>
        <w:tc>
          <w:tcPr>
            <w:tcW w:w="768" w:type="dxa"/>
            <w:tcBorders>
              <w:top w:val="single" w:color="000000" w:themeColor="text1" w:sz="12" w:space="0"/>
            </w:tcBorders>
            <w:tcMar/>
          </w:tcPr>
          <w:p w:rsidR="004307E2" w:rsidP="00DE125B" w:rsidRDefault="004307E2" w14:paraId="3B9AF1FC" w14:textId="25447842">
            <w:pPr>
              <w:rPr>
                <w:b/>
                <w:sz w:val="20"/>
                <w:szCs w:val="20"/>
              </w:rPr>
            </w:pPr>
          </w:p>
        </w:tc>
        <w:tc>
          <w:tcPr>
            <w:tcW w:w="909" w:type="dxa"/>
            <w:tcBorders>
              <w:top w:val="single" w:color="000000" w:themeColor="text1" w:sz="12" w:space="0"/>
            </w:tcBorders>
            <w:tcMar/>
          </w:tcPr>
          <w:p w:rsidR="004307E2" w:rsidP="00DE125B" w:rsidRDefault="004307E2" w14:paraId="7D58A10B" w14:textId="77777777">
            <w:pPr>
              <w:rPr>
                <w:b/>
                <w:sz w:val="20"/>
                <w:szCs w:val="20"/>
              </w:rPr>
            </w:pPr>
          </w:p>
        </w:tc>
        <w:tc>
          <w:tcPr>
            <w:tcW w:w="795" w:type="dxa"/>
            <w:tcBorders>
              <w:top w:val="single" w:color="000000" w:themeColor="text1" w:sz="12" w:space="0"/>
            </w:tcBorders>
            <w:tcMar/>
          </w:tcPr>
          <w:p w:rsidR="004307E2" w:rsidP="00DE125B" w:rsidRDefault="004307E2" w14:paraId="02B3898D" w14:textId="77777777">
            <w:pPr>
              <w:rPr>
                <w:b/>
                <w:sz w:val="20"/>
                <w:szCs w:val="20"/>
              </w:rPr>
            </w:pPr>
          </w:p>
        </w:tc>
        <w:tc>
          <w:tcPr>
            <w:tcW w:w="735" w:type="dxa"/>
            <w:tcBorders>
              <w:top w:val="single" w:color="000000" w:themeColor="text1" w:sz="12" w:space="0"/>
            </w:tcBorders>
            <w:tcMar/>
          </w:tcPr>
          <w:p w:rsidR="004307E2" w:rsidP="00DE125B" w:rsidRDefault="004307E2" w14:paraId="733BACC4" w14:textId="77777777">
            <w:pPr>
              <w:rPr>
                <w:b/>
                <w:sz w:val="20"/>
                <w:szCs w:val="20"/>
              </w:rPr>
            </w:pPr>
          </w:p>
        </w:tc>
        <w:tc>
          <w:tcPr>
            <w:tcW w:w="1110" w:type="dxa"/>
            <w:tcBorders>
              <w:top w:val="single" w:color="000000" w:themeColor="text1" w:sz="12" w:space="0"/>
            </w:tcBorders>
            <w:tcMar/>
          </w:tcPr>
          <w:p w:rsidR="004307E2" w:rsidP="00DE125B" w:rsidRDefault="004307E2" w14:paraId="37D82FB5" w14:textId="77777777">
            <w:pPr>
              <w:rPr>
                <w:b/>
                <w:sz w:val="20"/>
                <w:szCs w:val="20"/>
              </w:rPr>
            </w:pPr>
          </w:p>
        </w:tc>
        <w:tc>
          <w:tcPr>
            <w:tcW w:w="981" w:type="dxa"/>
            <w:tcBorders>
              <w:top w:val="single" w:color="000000" w:themeColor="text1" w:sz="12" w:space="0"/>
              <w:right w:val="single" w:color="000000" w:themeColor="text1" w:sz="12" w:space="0"/>
            </w:tcBorders>
            <w:tcMar/>
          </w:tcPr>
          <w:p w:rsidR="004307E2" w:rsidP="00DE125B" w:rsidRDefault="004307E2" w14:paraId="4C270D65" w14:textId="2088B6C4">
            <w:pPr>
              <w:rPr>
                <w:b/>
                <w:sz w:val="20"/>
                <w:szCs w:val="20"/>
              </w:rPr>
            </w:pPr>
          </w:p>
        </w:tc>
      </w:tr>
      <w:tr w:rsidR="004307E2" w:rsidTr="3A3C283A" w14:paraId="54F2F74C" w14:textId="77777777">
        <w:trPr>
          <w:trHeight w:val="224"/>
        </w:trPr>
        <w:tc>
          <w:tcPr>
            <w:tcW w:w="1455" w:type="dxa"/>
            <w:tcBorders>
              <w:top w:val="single" w:color="000000" w:themeColor="text1" w:sz="12" w:space="0"/>
              <w:left w:val="single" w:color="000000" w:themeColor="text1" w:sz="12" w:space="0"/>
            </w:tcBorders>
            <w:tcMar/>
          </w:tcPr>
          <w:p w:rsidR="004307E2" w:rsidP="5B0220A0" w:rsidRDefault="10716B83" w14:paraId="1D070B11" w14:textId="3A8B58A4">
            <w:pPr>
              <w:rPr>
                <w:b w:val="1"/>
                <w:bCs w:val="1"/>
              </w:rPr>
            </w:pPr>
            <w:r w:rsidRPr="0AC54B6D" w:rsidR="77EE92E3">
              <w:rPr>
                <w:b w:val="1"/>
                <w:bCs w:val="1"/>
              </w:rPr>
              <w:t>17</w:t>
            </w:r>
            <w:r w:rsidRPr="0AC54B6D" w:rsidR="77EE92E3">
              <w:rPr>
                <w:b w:val="1"/>
                <w:bCs w:val="1"/>
                <w:vertAlign w:val="superscript"/>
              </w:rPr>
              <w:t>th</w:t>
            </w:r>
            <w:r w:rsidRPr="0AC54B6D" w:rsidR="77EE92E3">
              <w:rPr>
                <w:b w:val="1"/>
                <w:bCs w:val="1"/>
              </w:rPr>
              <w:t xml:space="preserve"> Nov</w:t>
            </w:r>
          </w:p>
        </w:tc>
        <w:tc>
          <w:tcPr>
            <w:tcW w:w="705" w:type="dxa"/>
            <w:tcBorders>
              <w:top w:val="single" w:color="000000" w:themeColor="text1" w:sz="12" w:space="0"/>
            </w:tcBorders>
            <w:tcMar/>
          </w:tcPr>
          <w:p w:rsidR="004307E2" w:rsidP="00DE125B" w:rsidRDefault="004307E2" w14:paraId="6811C2EC" w14:textId="77777777">
            <w:pPr>
              <w:rPr>
                <w:b/>
                <w:sz w:val="20"/>
                <w:szCs w:val="20"/>
              </w:rPr>
            </w:pPr>
          </w:p>
        </w:tc>
        <w:tc>
          <w:tcPr>
            <w:tcW w:w="885" w:type="dxa"/>
            <w:tcBorders>
              <w:top w:val="single" w:color="000000" w:themeColor="text1" w:sz="12" w:space="0"/>
            </w:tcBorders>
            <w:tcMar/>
          </w:tcPr>
          <w:p w:rsidR="004307E2" w:rsidP="00DE125B" w:rsidRDefault="004307E2" w14:paraId="45523C56" w14:textId="77777777">
            <w:pPr>
              <w:rPr>
                <w:b/>
                <w:sz w:val="20"/>
                <w:szCs w:val="20"/>
              </w:rPr>
            </w:pPr>
          </w:p>
        </w:tc>
        <w:tc>
          <w:tcPr>
            <w:tcW w:w="768" w:type="dxa"/>
            <w:tcBorders>
              <w:top w:val="single" w:color="000000" w:themeColor="text1" w:sz="12" w:space="0"/>
            </w:tcBorders>
            <w:tcMar/>
          </w:tcPr>
          <w:p w:rsidR="004307E2" w:rsidP="00DE125B" w:rsidRDefault="004307E2" w14:paraId="0C6FB9D2" w14:textId="107721A4">
            <w:pPr>
              <w:rPr>
                <w:b/>
                <w:sz w:val="20"/>
                <w:szCs w:val="20"/>
              </w:rPr>
            </w:pPr>
          </w:p>
        </w:tc>
        <w:tc>
          <w:tcPr>
            <w:tcW w:w="909" w:type="dxa"/>
            <w:tcBorders>
              <w:top w:val="single" w:color="000000" w:themeColor="text1" w:sz="12" w:space="0"/>
            </w:tcBorders>
            <w:tcMar/>
          </w:tcPr>
          <w:p w:rsidR="004307E2" w:rsidP="00DE125B" w:rsidRDefault="004307E2" w14:paraId="4D8F0044" w14:textId="77777777">
            <w:pPr>
              <w:rPr>
                <w:b/>
                <w:sz w:val="20"/>
                <w:szCs w:val="20"/>
              </w:rPr>
            </w:pPr>
          </w:p>
        </w:tc>
        <w:tc>
          <w:tcPr>
            <w:tcW w:w="795" w:type="dxa"/>
            <w:tcBorders>
              <w:top w:val="single" w:color="000000" w:themeColor="text1" w:sz="12" w:space="0"/>
            </w:tcBorders>
            <w:tcMar/>
          </w:tcPr>
          <w:p w:rsidR="004307E2" w:rsidP="00DE125B" w:rsidRDefault="004307E2" w14:paraId="159E52E4" w14:textId="77777777">
            <w:pPr>
              <w:rPr>
                <w:b/>
                <w:sz w:val="20"/>
                <w:szCs w:val="20"/>
              </w:rPr>
            </w:pPr>
          </w:p>
        </w:tc>
        <w:tc>
          <w:tcPr>
            <w:tcW w:w="735" w:type="dxa"/>
            <w:tcBorders>
              <w:top w:val="single" w:color="000000" w:themeColor="text1" w:sz="12" w:space="0"/>
            </w:tcBorders>
            <w:tcMar/>
          </w:tcPr>
          <w:p w:rsidR="004307E2" w:rsidP="00DE125B" w:rsidRDefault="004307E2" w14:paraId="78F9021F" w14:textId="77777777">
            <w:pPr>
              <w:rPr>
                <w:b/>
                <w:sz w:val="20"/>
                <w:szCs w:val="20"/>
              </w:rPr>
            </w:pPr>
          </w:p>
        </w:tc>
        <w:tc>
          <w:tcPr>
            <w:tcW w:w="1110" w:type="dxa"/>
            <w:tcBorders>
              <w:top w:val="single" w:color="000000" w:themeColor="text1" w:sz="12" w:space="0"/>
            </w:tcBorders>
            <w:tcMar/>
          </w:tcPr>
          <w:p w:rsidR="004307E2" w:rsidP="00DE125B" w:rsidRDefault="004307E2" w14:paraId="79DB26F8" w14:textId="77777777">
            <w:pPr>
              <w:rPr>
                <w:b/>
                <w:sz w:val="20"/>
                <w:szCs w:val="20"/>
              </w:rPr>
            </w:pPr>
          </w:p>
        </w:tc>
        <w:tc>
          <w:tcPr>
            <w:tcW w:w="981" w:type="dxa"/>
            <w:tcBorders>
              <w:top w:val="single" w:color="000000" w:themeColor="text1" w:sz="12" w:space="0"/>
              <w:right w:val="single" w:color="000000" w:themeColor="text1" w:sz="12" w:space="0"/>
            </w:tcBorders>
            <w:tcMar/>
          </w:tcPr>
          <w:p w:rsidR="004307E2" w:rsidP="00DE125B" w:rsidRDefault="004307E2" w14:paraId="020A01C8" w14:textId="6B536874">
            <w:pPr>
              <w:rPr>
                <w:b/>
                <w:sz w:val="20"/>
                <w:szCs w:val="20"/>
              </w:rPr>
            </w:pPr>
          </w:p>
        </w:tc>
      </w:tr>
      <w:tr w:rsidR="00E8020B" w:rsidTr="3A3C283A" w14:paraId="5A220BFB" w14:textId="77777777">
        <w:trPr>
          <w:trHeight w:val="224"/>
        </w:trPr>
        <w:tc>
          <w:tcPr>
            <w:tcW w:w="1455" w:type="dxa"/>
            <w:tcBorders>
              <w:top w:val="single" w:color="000000" w:themeColor="text1" w:sz="12" w:space="0"/>
              <w:left w:val="single" w:color="000000" w:themeColor="text1" w:sz="12" w:space="0"/>
            </w:tcBorders>
            <w:tcMar/>
          </w:tcPr>
          <w:p w:rsidR="00E8020B" w:rsidP="5B0220A0" w:rsidRDefault="2959213D" w14:paraId="0C737409" w14:textId="04260EDB">
            <w:pPr>
              <w:rPr>
                <w:b w:val="1"/>
                <w:bCs w:val="1"/>
              </w:rPr>
            </w:pPr>
            <w:r w:rsidRPr="0AC54B6D" w:rsidR="77EE92E3">
              <w:rPr>
                <w:b w:val="1"/>
                <w:bCs w:val="1"/>
              </w:rPr>
              <w:t>24</w:t>
            </w:r>
            <w:r w:rsidRPr="0AC54B6D" w:rsidR="77EE92E3">
              <w:rPr>
                <w:b w:val="1"/>
                <w:bCs w:val="1"/>
                <w:vertAlign w:val="superscript"/>
              </w:rPr>
              <w:t>th</w:t>
            </w:r>
            <w:r w:rsidRPr="0AC54B6D" w:rsidR="77EE92E3">
              <w:rPr>
                <w:b w:val="1"/>
                <w:bCs w:val="1"/>
              </w:rPr>
              <w:t xml:space="preserve"> Nov</w:t>
            </w:r>
          </w:p>
        </w:tc>
        <w:tc>
          <w:tcPr>
            <w:tcW w:w="705" w:type="dxa"/>
            <w:tcBorders>
              <w:top w:val="single" w:color="000000" w:themeColor="text1" w:sz="12" w:space="0"/>
            </w:tcBorders>
            <w:tcMar/>
          </w:tcPr>
          <w:p w:rsidR="00E8020B" w:rsidP="00DE125B" w:rsidRDefault="00E8020B" w14:paraId="4437383D" w14:textId="77777777">
            <w:pPr>
              <w:rPr>
                <w:b/>
                <w:sz w:val="20"/>
                <w:szCs w:val="20"/>
              </w:rPr>
            </w:pPr>
          </w:p>
        </w:tc>
        <w:tc>
          <w:tcPr>
            <w:tcW w:w="885" w:type="dxa"/>
            <w:tcBorders>
              <w:top w:val="single" w:color="000000" w:themeColor="text1" w:sz="12" w:space="0"/>
            </w:tcBorders>
            <w:tcMar/>
          </w:tcPr>
          <w:p w:rsidR="00E8020B" w:rsidP="00DE125B" w:rsidRDefault="00E8020B" w14:paraId="15755421" w14:textId="77777777">
            <w:pPr>
              <w:rPr>
                <w:b/>
                <w:sz w:val="20"/>
                <w:szCs w:val="20"/>
              </w:rPr>
            </w:pPr>
          </w:p>
        </w:tc>
        <w:tc>
          <w:tcPr>
            <w:tcW w:w="768" w:type="dxa"/>
            <w:tcBorders>
              <w:top w:val="single" w:color="000000" w:themeColor="text1" w:sz="12" w:space="0"/>
            </w:tcBorders>
            <w:tcMar/>
          </w:tcPr>
          <w:p w:rsidR="00E8020B" w:rsidP="00DE125B" w:rsidRDefault="00E8020B" w14:paraId="512932E7" w14:textId="77777777">
            <w:pPr>
              <w:rPr>
                <w:b/>
                <w:sz w:val="20"/>
                <w:szCs w:val="20"/>
              </w:rPr>
            </w:pPr>
          </w:p>
        </w:tc>
        <w:tc>
          <w:tcPr>
            <w:tcW w:w="909" w:type="dxa"/>
            <w:tcBorders>
              <w:top w:val="single" w:color="000000" w:themeColor="text1" w:sz="12" w:space="0"/>
            </w:tcBorders>
            <w:tcMar/>
          </w:tcPr>
          <w:p w:rsidR="00E8020B" w:rsidP="00DE125B" w:rsidRDefault="00E8020B" w14:paraId="3492BB9C" w14:textId="77777777">
            <w:pPr>
              <w:rPr>
                <w:b/>
                <w:sz w:val="20"/>
                <w:szCs w:val="20"/>
              </w:rPr>
            </w:pPr>
          </w:p>
        </w:tc>
        <w:tc>
          <w:tcPr>
            <w:tcW w:w="795" w:type="dxa"/>
            <w:tcBorders>
              <w:top w:val="single" w:color="000000" w:themeColor="text1" w:sz="12" w:space="0"/>
            </w:tcBorders>
            <w:tcMar/>
          </w:tcPr>
          <w:p w:rsidR="00E8020B" w:rsidP="00DE125B" w:rsidRDefault="00E8020B" w14:paraId="7C341487" w14:textId="77777777">
            <w:pPr>
              <w:rPr>
                <w:b/>
                <w:sz w:val="20"/>
                <w:szCs w:val="20"/>
              </w:rPr>
            </w:pPr>
          </w:p>
        </w:tc>
        <w:tc>
          <w:tcPr>
            <w:tcW w:w="735" w:type="dxa"/>
            <w:tcBorders>
              <w:top w:val="single" w:color="000000" w:themeColor="text1" w:sz="12" w:space="0"/>
            </w:tcBorders>
            <w:tcMar/>
          </w:tcPr>
          <w:p w:rsidR="00E8020B" w:rsidP="00DE125B" w:rsidRDefault="00E8020B" w14:paraId="75047C78" w14:textId="77777777">
            <w:pPr>
              <w:rPr>
                <w:b/>
                <w:sz w:val="20"/>
                <w:szCs w:val="20"/>
              </w:rPr>
            </w:pPr>
          </w:p>
        </w:tc>
        <w:tc>
          <w:tcPr>
            <w:tcW w:w="1110" w:type="dxa"/>
            <w:tcBorders>
              <w:top w:val="single" w:color="000000" w:themeColor="text1" w:sz="12" w:space="0"/>
            </w:tcBorders>
            <w:tcMar/>
          </w:tcPr>
          <w:p w:rsidR="00E8020B" w:rsidP="00DE125B" w:rsidRDefault="00E8020B" w14:paraId="48280A7E" w14:textId="77777777">
            <w:pPr>
              <w:rPr>
                <w:b/>
                <w:sz w:val="20"/>
                <w:szCs w:val="20"/>
              </w:rPr>
            </w:pPr>
          </w:p>
        </w:tc>
        <w:tc>
          <w:tcPr>
            <w:tcW w:w="981" w:type="dxa"/>
            <w:tcBorders>
              <w:top w:val="single" w:color="000000" w:themeColor="text1" w:sz="12" w:space="0"/>
              <w:right w:val="single" w:color="000000" w:themeColor="text1" w:sz="12" w:space="0"/>
            </w:tcBorders>
            <w:tcMar/>
          </w:tcPr>
          <w:p w:rsidR="00E8020B" w:rsidP="00DE125B" w:rsidRDefault="00E8020B" w14:paraId="43276A33" w14:textId="77777777">
            <w:pPr>
              <w:rPr>
                <w:b/>
                <w:sz w:val="20"/>
                <w:szCs w:val="20"/>
              </w:rPr>
            </w:pPr>
          </w:p>
        </w:tc>
      </w:tr>
      <w:tr w:rsidR="5B0220A0" w:rsidTr="3A3C283A" w14:paraId="03BEFDAF" w14:textId="77777777">
        <w:trPr>
          <w:trHeight w:val="300"/>
        </w:trPr>
        <w:tc>
          <w:tcPr>
            <w:tcW w:w="1455" w:type="dxa"/>
            <w:tcBorders>
              <w:top w:val="single" w:color="000000" w:themeColor="text1" w:sz="12" w:space="0"/>
              <w:left w:val="single" w:color="000000" w:themeColor="text1" w:sz="12" w:space="0"/>
            </w:tcBorders>
            <w:tcMar/>
          </w:tcPr>
          <w:p w:rsidR="2959213D" w:rsidP="5B0220A0" w:rsidRDefault="2959213D" w14:paraId="2BE5B55C" w14:textId="03A17919">
            <w:pPr>
              <w:rPr>
                <w:b w:val="1"/>
                <w:bCs w:val="1"/>
              </w:rPr>
            </w:pPr>
            <w:r w:rsidRPr="0AC54B6D" w:rsidR="77EE92E3">
              <w:rPr>
                <w:b w:val="1"/>
                <w:bCs w:val="1"/>
              </w:rPr>
              <w:t>1</w:t>
            </w:r>
            <w:r w:rsidRPr="0AC54B6D" w:rsidR="77EE92E3">
              <w:rPr>
                <w:b w:val="1"/>
                <w:bCs w:val="1"/>
                <w:vertAlign w:val="superscript"/>
              </w:rPr>
              <w:t>st</w:t>
            </w:r>
            <w:r w:rsidRPr="0AC54B6D" w:rsidR="77EE92E3">
              <w:rPr>
                <w:b w:val="1"/>
                <w:bCs w:val="1"/>
              </w:rPr>
              <w:t xml:space="preserve"> Dec</w:t>
            </w:r>
          </w:p>
        </w:tc>
        <w:tc>
          <w:tcPr>
            <w:tcW w:w="705" w:type="dxa"/>
            <w:tcBorders>
              <w:top w:val="single" w:color="000000" w:themeColor="text1" w:sz="12" w:space="0"/>
            </w:tcBorders>
            <w:tcMar/>
          </w:tcPr>
          <w:p w:rsidR="5B0220A0" w:rsidP="5B0220A0" w:rsidRDefault="5B0220A0" w14:paraId="602A54C4" w14:textId="7F8DB951">
            <w:pPr>
              <w:rPr>
                <w:b/>
                <w:bCs/>
                <w:sz w:val="20"/>
                <w:szCs w:val="20"/>
              </w:rPr>
            </w:pPr>
          </w:p>
        </w:tc>
        <w:tc>
          <w:tcPr>
            <w:tcW w:w="885" w:type="dxa"/>
            <w:tcBorders>
              <w:top w:val="single" w:color="000000" w:themeColor="text1" w:sz="12" w:space="0"/>
            </w:tcBorders>
            <w:tcMar/>
          </w:tcPr>
          <w:p w:rsidR="5B0220A0" w:rsidP="5B0220A0" w:rsidRDefault="5B0220A0" w14:paraId="0C674403" w14:textId="3BAFA98B">
            <w:pPr>
              <w:rPr>
                <w:b/>
                <w:bCs/>
                <w:sz w:val="20"/>
                <w:szCs w:val="20"/>
              </w:rPr>
            </w:pPr>
          </w:p>
        </w:tc>
        <w:tc>
          <w:tcPr>
            <w:tcW w:w="768" w:type="dxa"/>
            <w:tcBorders>
              <w:top w:val="single" w:color="000000" w:themeColor="text1" w:sz="12" w:space="0"/>
            </w:tcBorders>
            <w:tcMar/>
          </w:tcPr>
          <w:p w:rsidR="5B0220A0" w:rsidP="5B0220A0" w:rsidRDefault="5B0220A0" w14:paraId="27683682" w14:textId="1B3BBFC1">
            <w:pPr>
              <w:rPr>
                <w:b/>
                <w:bCs/>
                <w:sz w:val="20"/>
                <w:szCs w:val="20"/>
              </w:rPr>
            </w:pPr>
          </w:p>
        </w:tc>
        <w:tc>
          <w:tcPr>
            <w:tcW w:w="909" w:type="dxa"/>
            <w:tcBorders>
              <w:top w:val="single" w:color="000000" w:themeColor="text1" w:sz="12" w:space="0"/>
            </w:tcBorders>
            <w:tcMar/>
          </w:tcPr>
          <w:p w:rsidR="5B0220A0" w:rsidP="5B0220A0" w:rsidRDefault="5B0220A0" w14:paraId="310B5207" w14:textId="18131701">
            <w:pPr>
              <w:rPr>
                <w:b/>
                <w:bCs/>
                <w:sz w:val="20"/>
                <w:szCs w:val="20"/>
              </w:rPr>
            </w:pPr>
          </w:p>
        </w:tc>
        <w:tc>
          <w:tcPr>
            <w:tcW w:w="795" w:type="dxa"/>
            <w:tcBorders>
              <w:top w:val="single" w:color="000000" w:themeColor="text1" w:sz="12" w:space="0"/>
            </w:tcBorders>
            <w:tcMar/>
          </w:tcPr>
          <w:p w:rsidR="5B0220A0" w:rsidP="5B0220A0" w:rsidRDefault="5B0220A0" w14:paraId="11137DEE" w14:textId="2B88E68B">
            <w:pPr>
              <w:rPr>
                <w:b/>
                <w:bCs/>
                <w:sz w:val="20"/>
                <w:szCs w:val="20"/>
              </w:rPr>
            </w:pPr>
          </w:p>
        </w:tc>
        <w:tc>
          <w:tcPr>
            <w:tcW w:w="735" w:type="dxa"/>
            <w:tcBorders>
              <w:top w:val="single" w:color="000000" w:themeColor="text1" w:sz="12" w:space="0"/>
            </w:tcBorders>
            <w:tcMar/>
          </w:tcPr>
          <w:p w:rsidR="5B0220A0" w:rsidP="5B0220A0" w:rsidRDefault="5B0220A0" w14:paraId="6581810C" w14:textId="26BDF717">
            <w:pPr>
              <w:rPr>
                <w:b/>
                <w:bCs/>
                <w:sz w:val="20"/>
                <w:szCs w:val="20"/>
              </w:rPr>
            </w:pPr>
          </w:p>
        </w:tc>
        <w:tc>
          <w:tcPr>
            <w:tcW w:w="1110" w:type="dxa"/>
            <w:tcBorders>
              <w:top w:val="single" w:color="000000" w:themeColor="text1" w:sz="12" w:space="0"/>
            </w:tcBorders>
            <w:tcMar/>
          </w:tcPr>
          <w:p w:rsidR="5B0220A0" w:rsidP="5B0220A0" w:rsidRDefault="5B0220A0" w14:paraId="0A762459" w14:textId="7371AFF3">
            <w:pPr>
              <w:rPr>
                <w:b/>
                <w:bCs/>
                <w:sz w:val="20"/>
                <w:szCs w:val="20"/>
              </w:rPr>
            </w:pPr>
          </w:p>
        </w:tc>
        <w:tc>
          <w:tcPr>
            <w:tcW w:w="981" w:type="dxa"/>
            <w:tcBorders>
              <w:top w:val="single" w:color="000000" w:themeColor="text1" w:sz="12" w:space="0"/>
              <w:right w:val="single" w:color="000000" w:themeColor="text1" w:sz="12" w:space="0"/>
            </w:tcBorders>
            <w:tcMar/>
          </w:tcPr>
          <w:p w:rsidR="5B0220A0" w:rsidP="5B0220A0" w:rsidRDefault="5B0220A0" w14:paraId="0E2E2668" w14:textId="5C2AB739">
            <w:pPr>
              <w:rPr>
                <w:b/>
                <w:bCs/>
                <w:sz w:val="20"/>
                <w:szCs w:val="20"/>
              </w:rPr>
            </w:pPr>
          </w:p>
        </w:tc>
      </w:tr>
      <w:tr w:rsidR="5B0220A0" w:rsidTr="3A3C283A" w14:paraId="2CB24D11" w14:textId="77777777">
        <w:trPr>
          <w:trHeight w:val="300"/>
        </w:trPr>
        <w:tc>
          <w:tcPr>
            <w:tcW w:w="1455" w:type="dxa"/>
            <w:tcBorders>
              <w:top w:val="single" w:color="000000" w:themeColor="text1" w:sz="12" w:space="0"/>
              <w:left w:val="single" w:color="000000" w:themeColor="text1" w:sz="12" w:space="0"/>
            </w:tcBorders>
            <w:tcMar/>
          </w:tcPr>
          <w:p w:rsidR="2959213D" w:rsidP="5B0220A0" w:rsidRDefault="2959213D" w14:paraId="7DFCA266" w14:textId="3D6F03A0">
            <w:pPr>
              <w:rPr>
                <w:b w:val="1"/>
                <w:bCs w:val="1"/>
              </w:rPr>
            </w:pPr>
            <w:r w:rsidRPr="0AC54B6D" w:rsidR="77EE92E3">
              <w:rPr>
                <w:b w:val="1"/>
                <w:bCs w:val="1"/>
              </w:rPr>
              <w:t>8</w:t>
            </w:r>
            <w:r w:rsidRPr="0AC54B6D" w:rsidR="77EE92E3">
              <w:rPr>
                <w:b w:val="1"/>
                <w:bCs w:val="1"/>
                <w:vertAlign w:val="superscript"/>
              </w:rPr>
              <w:t>th</w:t>
            </w:r>
            <w:r w:rsidRPr="0AC54B6D" w:rsidR="77EE92E3">
              <w:rPr>
                <w:b w:val="1"/>
                <w:bCs w:val="1"/>
              </w:rPr>
              <w:t xml:space="preserve"> Dec</w:t>
            </w:r>
          </w:p>
        </w:tc>
        <w:tc>
          <w:tcPr>
            <w:tcW w:w="705" w:type="dxa"/>
            <w:tcBorders>
              <w:top w:val="single" w:color="000000" w:themeColor="text1" w:sz="12" w:space="0"/>
            </w:tcBorders>
            <w:tcMar/>
          </w:tcPr>
          <w:p w:rsidR="5B0220A0" w:rsidP="5B0220A0" w:rsidRDefault="5B0220A0" w14:paraId="579DC292" w14:textId="68251E1F">
            <w:pPr>
              <w:rPr>
                <w:b/>
                <w:bCs/>
                <w:sz w:val="20"/>
                <w:szCs w:val="20"/>
              </w:rPr>
            </w:pPr>
          </w:p>
        </w:tc>
        <w:tc>
          <w:tcPr>
            <w:tcW w:w="885" w:type="dxa"/>
            <w:tcBorders>
              <w:top w:val="single" w:color="000000" w:themeColor="text1" w:sz="12" w:space="0"/>
            </w:tcBorders>
            <w:tcMar/>
          </w:tcPr>
          <w:p w:rsidR="5B0220A0" w:rsidP="5B0220A0" w:rsidRDefault="5B0220A0" w14:paraId="0D1A7384" w14:textId="1E96656F">
            <w:pPr>
              <w:rPr>
                <w:b/>
                <w:bCs/>
                <w:sz w:val="20"/>
                <w:szCs w:val="20"/>
              </w:rPr>
            </w:pPr>
          </w:p>
        </w:tc>
        <w:tc>
          <w:tcPr>
            <w:tcW w:w="768" w:type="dxa"/>
            <w:tcBorders>
              <w:top w:val="single" w:color="000000" w:themeColor="text1" w:sz="12" w:space="0"/>
            </w:tcBorders>
            <w:tcMar/>
          </w:tcPr>
          <w:p w:rsidR="5B0220A0" w:rsidP="5B0220A0" w:rsidRDefault="5B0220A0" w14:paraId="4DBA22BC" w14:textId="6C1CF5E6">
            <w:pPr>
              <w:rPr>
                <w:b/>
                <w:bCs/>
                <w:sz w:val="20"/>
                <w:szCs w:val="20"/>
              </w:rPr>
            </w:pPr>
          </w:p>
        </w:tc>
        <w:tc>
          <w:tcPr>
            <w:tcW w:w="909" w:type="dxa"/>
            <w:tcBorders>
              <w:top w:val="single" w:color="000000" w:themeColor="text1" w:sz="12" w:space="0"/>
            </w:tcBorders>
            <w:tcMar/>
          </w:tcPr>
          <w:p w:rsidR="5B0220A0" w:rsidP="5B0220A0" w:rsidRDefault="5B0220A0" w14:paraId="21C675C5" w14:textId="3850EF6D">
            <w:pPr>
              <w:rPr>
                <w:b/>
                <w:bCs/>
                <w:sz w:val="20"/>
                <w:szCs w:val="20"/>
              </w:rPr>
            </w:pPr>
          </w:p>
        </w:tc>
        <w:tc>
          <w:tcPr>
            <w:tcW w:w="795" w:type="dxa"/>
            <w:tcBorders>
              <w:top w:val="single" w:color="000000" w:themeColor="text1" w:sz="12" w:space="0"/>
            </w:tcBorders>
            <w:tcMar/>
          </w:tcPr>
          <w:p w:rsidR="5B0220A0" w:rsidP="5B0220A0" w:rsidRDefault="5B0220A0" w14:paraId="01BB27D6" w14:textId="31A9CCC6">
            <w:pPr>
              <w:rPr>
                <w:b/>
                <w:bCs/>
                <w:sz w:val="20"/>
                <w:szCs w:val="20"/>
              </w:rPr>
            </w:pPr>
          </w:p>
        </w:tc>
        <w:tc>
          <w:tcPr>
            <w:tcW w:w="735" w:type="dxa"/>
            <w:tcBorders>
              <w:top w:val="single" w:color="000000" w:themeColor="text1" w:sz="12" w:space="0"/>
            </w:tcBorders>
            <w:tcMar/>
          </w:tcPr>
          <w:p w:rsidR="5B0220A0" w:rsidP="5B0220A0" w:rsidRDefault="5B0220A0" w14:paraId="4CCA42E8" w14:textId="4563D30E">
            <w:pPr>
              <w:rPr>
                <w:b/>
                <w:bCs/>
                <w:sz w:val="20"/>
                <w:szCs w:val="20"/>
              </w:rPr>
            </w:pPr>
          </w:p>
        </w:tc>
        <w:tc>
          <w:tcPr>
            <w:tcW w:w="1110" w:type="dxa"/>
            <w:tcBorders>
              <w:top w:val="single" w:color="000000" w:themeColor="text1" w:sz="12" w:space="0"/>
            </w:tcBorders>
            <w:tcMar/>
          </w:tcPr>
          <w:p w:rsidR="5B0220A0" w:rsidP="5B0220A0" w:rsidRDefault="5B0220A0" w14:paraId="3F1A17C3" w14:textId="03802050">
            <w:pPr>
              <w:rPr>
                <w:b/>
                <w:bCs/>
                <w:sz w:val="20"/>
                <w:szCs w:val="20"/>
              </w:rPr>
            </w:pPr>
          </w:p>
        </w:tc>
        <w:tc>
          <w:tcPr>
            <w:tcW w:w="981" w:type="dxa"/>
            <w:tcBorders>
              <w:top w:val="single" w:color="000000" w:themeColor="text1" w:sz="12" w:space="0"/>
              <w:right w:val="single" w:color="000000" w:themeColor="text1" w:sz="12" w:space="0"/>
            </w:tcBorders>
            <w:tcMar/>
          </w:tcPr>
          <w:p w:rsidR="5B0220A0" w:rsidP="5B0220A0" w:rsidRDefault="5B0220A0" w14:paraId="13623BEA" w14:textId="168D60C4">
            <w:pPr>
              <w:rPr>
                <w:b/>
                <w:bCs/>
                <w:sz w:val="20"/>
                <w:szCs w:val="20"/>
              </w:rPr>
            </w:pPr>
          </w:p>
        </w:tc>
      </w:tr>
      <w:tr w:rsidR="5B0220A0" w:rsidTr="3A3C283A" w14:paraId="5CA902E9" w14:textId="77777777">
        <w:trPr>
          <w:trHeight w:val="300"/>
        </w:trPr>
        <w:tc>
          <w:tcPr>
            <w:tcW w:w="1455" w:type="dxa"/>
            <w:tcBorders>
              <w:top w:val="single" w:color="000000" w:themeColor="text1" w:sz="12" w:space="0"/>
              <w:left w:val="single" w:color="000000" w:themeColor="text1" w:sz="12" w:space="0"/>
            </w:tcBorders>
            <w:tcMar/>
          </w:tcPr>
          <w:p w:rsidR="2959213D" w:rsidP="5B0220A0" w:rsidRDefault="2959213D" w14:paraId="5F5F973B" w14:textId="46EB2DBB">
            <w:pPr>
              <w:rPr>
                <w:b w:val="1"/>
                <w:bCs w:val="1"/>
              </w:rPr>
            </w:pPr>
            <w:r w:rsidRPr="0AC54B6D" w:rsidR="77EE92E3">
              <w:rPr>
                <w:b w:val="1"/>
                <w:bCs w:val="1"/>
              </w:rPr>
              <w:t>15</w:t>
            </w:r>
            <w:r w:rsidRPr="0AC54B6D" w:rsidR="77EE92E3">
              <w:rPr>
                <w:b w:val="1"/>
                <w:bCs w:val="1"/>
                <w:vertAlign w:val="superscript"/>
              </w:rPr>
              <w:t>th</w:t>
            </w:r>
            <w:r w:rsidRPr="0AC54B6D" w:rsidR="77EE92E3">
              <w:rPr>
                <w:b w:val="1"/>
                <w:bCs w:val="1"/>
              </w:rPr>
              <w:t xml:space="preserve"> Dec</w:t>
            </w:r>
          </w:p>
        </w:tc>
        <w:tc>
          <w:tcPr>
            <w:tcW w:w="705" w:type="dxa"/>
            <w:tcBorders>
              <w:top w:val="single" w:color="000000" w:themeColor="text1" w:sz="12" w:space="0"/>
            </w:tcBorders>
            <w:tcMar/>
          </w:tcPr>
          <w:p w:rsidR="5B0220A0" w:rsidP="5B0220A0" w:rsidRDefault="5B0220A0" w14:paraId="1E93B9CF" w14:textId="241E0358">
            <w:pPr>
              <w:rPr>
                <w:b/>
                <w:bCs/>
                <w:sz w:val="20"/>
                <w:szCs w:val="20"/>
              </w:rPr>
            </w:pPr>
          </w:p>
        </w:tc>
        <w:tc>
          <w:tcPr>
            <w:tcW w:w="885" w:type="dxa"/>
            <w:tcBorders>
              <w:top w:val="single" w:color="000000" w:themeColor="text1" w:sz="12" w:space="0"/>
            </w:tcBorders>
            <w:tcMar/>
          </w:tcPr>
          <w:p w:rsidR="5B0220A0" w:rsidP="5B0220A0" w:rsidRDefault="5B0220A0" w14:paraId="70F53651" w14:textId="7F97EFE6">
            <w:pPr>
              <w:rPr>
                <w:b/>
                <w:bCs/>
                <w:sz w:val="20"/>
                <w:szCs w:val="20"/>
              </w:rPr>
            </w:pPr>
          </w:p>
        </w:tc>
        <w:tc>
          <w:tcPr>
            <w:tcW w:w="768" w:type="dxa"/>
            <w:tcBorders>
              <w:top w:val="single" w:color="000000" w:themeColor="text1" w:sz="12" w:space="0"/>
            </w:tcBorders>
            <w:tcMar/>
          </w:tcPr>
          <w:p w:rsidR="5B0220A0" w:rsidP="5B0220A0" w:rsidRDefault="5B0220A0" w14:paraId="5CDBE81D" w14:textId="3E96F19F">
            <w:pPr>
              <w:rPr>
                <w:b/>
                <w:bCs/>
                <w:sz w:val="20"/>
                <w:szCs w:val="20"/>
              </w:rPr>
            </w:pPr>
          </w:p>
        </w:tc>
        <w:tc>
          <w:tcPr>
            <w:tcW w:w="909" w:type="dxa"/>
            <w:tcBorders>
              <w:top w:val="single" w:color="000000" w:themeColor="text1" w:sz="12" w:space="0"/>
            </w:tcBorders>
            <w:tcMar/>
          </w:tcPr>
          <w:p w:rsidR="5B0220A0" w:rsidP="5B0220A0" w:rsidRDefault="5B0220A0" w14:paraId="3C49EC57" w14:textId="3F684455">
            <w:pPr>
              <w:rPr>
                <w:b/>
                <w:bCs/>
                <w:sz w:val="20"/>
                <w:szCs w:val="20"/>
              </w:rPr>
            </w:pPr>
          </w:p>
        </w:tc>
        <w:tc>
          <w:tcPr>
            <w:tcW w:w="795" w:type="dxa"/>
            <w:tcBorders>
              <w:top w:val="single" w:color="000000" w:themeColor="text1" w:sz="12" w:space="0"/>
            </w:tcBorders>
            <w:tcMar/>
          </w:tcPr>
          <w:p w:rsidR="5B0220A0" w:rsidP="5B0220A0" w:rsidRDefault="5B0220A0" w14:paraId="421E8677" w14:textId="3F3F2B76">
            <w:pPr>
              <w:rPr>
                <w:b/>
                <w:bCs/>
                <w:sz w:val="20"/>
                <w:szCs w:val="20"/>
              </w:rPr>
            </w:pPr>
          </w:p>
        </w:tc>
        <w:tc>
          <w:tcPr>
            <w:tcW w:w="735" w:type="dxa"/>
            <w:tcBorders>
              <w:top w:val="single" w:color="000000" w:themeColor="text1" w:sz="12" w:space="0"/>
            </w:tcBorders>
            <w:tcMar/>
          </w:tcPr>
          <w:p w:rsidR="5B0220A0" w:rsidP="5B0220A0" w:rsidRDefault="5B0220A0" w14:paraId="6A3764D3" w14:textId="7A87C75B">
            <w:pPr>
              <w:rPr>
                <w:b/>
                <w:bCs/>
                <w:sz w:val="20"/>
                <w:szCs w:val="20"/>
              </w:rPr>
            </w:pPr>
          </w:p>
        </w:tc>
        <w:tc>
          <w:tcPr>
            <w:tcW w:w="1110" w:type="dxa"/>
            <w:tcBorders>
              <w:top w:val="single" w:color="000000" w:themeColor="text1" w:sz="12" w:space="0"/>
            </w:tcBorders>
            <w:tcMar/>
          </w:tcPr>
          <w:p w:rsidR="5B0220A0" w:rsidP="5B0220A0" w:rsidRDefault="5B0220A0" w14:paraId="71019066" w14:textId="2BD2A8C5">
            <w:pPr>
              <w:rPr>
                <w:b/>
                <w:bCs/>
                <w:sz w:val="20"/>
                <w:szCs w:val="20"/>
              </w:rPr>
            </w:pPr>
          </w:p>
        </w:tc>
        <w:tc>
          <w:tcPr>
            <w:tcW w:w="981" w:type="dxa"/>
            <w:tcBorders>
              <w:top w:val="single" w:color="000000" w:themeColor="text1" w:sz="12" w:space="0"/>
              <w:right w:val="single" w:color="000000" w:themeColor="text1" w:sz="12" w:space="0"/>
            </w:tcBorders>
            <w:tcMar/>
          </w:tcPr>
          <w:p w:rsidR="5B0220A0" w:rsidP="5B0220A0" w:rsidRDefault="5B0220A0" w14:paraId="30566961" w14:textId="2CDE546F">
            <w:pPr>
              <w:rPr>
                <w:b/>
                <w:bCs/>
                <w:sz w:val="20"/>
                <w:szCs w:val="20"/>
              </w:rPr>
            </w:pPr>
          </w:p>
        </w:tc>
      </w:tr>
    </w:tbl>
    <w:p w:rsidR="06BFC99A" w:rsidRDefault="06BFC99A" w14:paraId="6E329CCF" w14:textId="1BC979A4"/>
    <w:p w:rsidR="00BE7986" w:rsidP="5B0220A0" w:rsidRDefault="5D72FF45" w14:paraId="037D477A" w14:textId="737594C3">
      <w:pPr>
        <w:pStyle w:val="Heading3"/>
        <w:rPr>
          <w:rFonts w:ascii="Calibri" w:hAnsi="Calibri" w:eastAsia="Calibri" w:cs="Calibri"/>
          <w:b w:val="1"/>
          <w:bCs w:val="1"/>
        </w:rPr>
      </w:pPr>
      <w:bookmarkStart w:name="_Toc1044367334" w:id="212614482"/>
      <w:bookmarkStart w:name="_Toc1557836348" w:id="1871660392"/>
      <w:r w:rsidRPr="3117C1D2" w:rsidR="5D72FF45">
        <w:rPr>
          <w:rFonts w:ascii="Calibri" w:hAnsi="Calibri" w:eastAsia="Calibri" w:cs="Calibri"/>
          <w:b w:val="1"/>
          <w:bCs w:val="1"/>
          <w:sz w:val="24"/>
          <w:szCs w:val="24"/>
        </w:rPr>
        <w:t>Booking Summary:</w:t>
      </w:r>
      <w:bookmarkEnd w:id="212614482"/>
      <w:bookmarkEnd w:id="1871660392"/>
    </w:p>
    <w:p w:rsidR="00BE7986" w:rsidP="5B0220A0" w:rsidRDefault="1AD70932" w14:paraId="1F00AE04" w14:textId="451C938B">
      <w:pPr>
        <w:rPr>
          <w:sz w:val="24"/>
          <w:szCs w:val="24"/>
        </w:rPr>
      </w:pPr>
      <w:r w:rsidRPr="5B0220A0">
        <w:rPr>
          <w:b/>
          <w:bCs/>
          <w:sz w:val="24"/>
          <w:szCs w:val="24"/>
        </w:rPr>
        <w:t>Total Cost: £</w:t>
      </w:r>
      <w:r w:rsidRPr="5B0220A0">
        <w:rPr>
          <w:sz w:val="24"/>
          <w:szCs w:val="24"/>
        </w:rPr>
        <w:t>_____________________</w:t>
      </w:r>
    </w:p>
    <w:p w:rsidR="00B0316E" w:rsidP="13A91ABD" w:rsidRDefault="00B0316E" w14:paraId="0A2BF740" w14:textId="3231F508">
      <w:pPr>
        <w:rPr>
          <w:rFonts w:ascii="Calibri" w:hAnsi="Calibri" w:eastAsia="Calibri" w:cs="Calibri"/>
          <w:sz w:val="24"/>
          <w:szCs w:val="24"/>
        </w:rPr>
      </w:pPr>
      <w:r w:rsidRPr="13A91ABD" w:rsidR="26914EF4">
        <w:rPr>
          <w:rFonts w:ascii="Calibri" w:hAnsi="Calibri" w:eastAsia="Calibri" w:cs="Calibri"/>
          <w:sz w:val="24"/>
          <w:szCs w:val="24"/>
        </w:rPr>
        <w:t>I</w:t>
      </w:r>
      <w:r w:rsidRPr="13A91ABD" w:rsidR="26914EF4">
        <w:rPr>
          <w:rFonts w:ascii="Calibri" w:hAnsi="Calibri" w:eastAsia="Calibri" w:cs="Calibri"/>
          <w:sz w:val="24"/>
          <w:szCs w:val="24"/>
        </w:rPr>
        <w:t xml:space="preserve"> Will be paying using a voucher scheme:</w:t>
      </w:r>
      <w:r w:rsidRPr="13A91ABD" w:rsidR="26914EF4">
        <w:rPr>
          <w:rFonts w:ascii="Calibri" w:hAnsi="Calibri" w:eastAsia="Calibri" w:cs="Calibri"/>
          <w:b w:val="1"/>
          <w:bCs w:val="1"/>
          <w:sz w:val="24"/>
          <w:szCs w:val="24"/>
        </w:rPr>
        <w:t xml:space="preserve"> </w:t>
      </w:r>
      <w:r w:rsidRPr="13A91ABD" w:rsidR="26914EF4">
        <w:rPr>
          <w:rFonts w:ascii="Calibri" w:hAnsi="Calibri" w:eastAsia="Calibri" w:cs="Calibri"/>
          <w:sz w:val="24"/>
          <w:szCs w:val="24"/>
        </w:rPr>
        <w:t>Yes ☐ / No ☐</w:t>
      </w:r>
    </w:p>
    <w:p w:rsidR="00BE7986" w:rsidP="5B0220A0" w:rsidRDefault="5D72FF45" w14:paraId="01757A12" w14:textId="68F89D32">
      <w:pPr>
        <w:pStyle w:val="Heading3"/>
        <w:spacing w:before="281" w:after="281"/>
        <w:rPr>
          <w:rFonts w:ascii="Calibri" w:hAnsi="Calibri" w:eastAsia="Calibri" w:cs="Calibri"/>
          <w:b w:val="1"/>
          <w:bCs w:val="1"/>
          <w:sz w:val="24"/>
          <w:szCs w:val="24"/>
        </w:rPr>
      </w:pPr>
      <w:bookmarkStart w:name="_Toc736951347" w:id="1064527408"/>
      <w:bookmarkStart w:name="_Toc957568533" w:id="860476364"/>
      <w:r w:rsidRPr="3117C1D2" w:rsidR="5D72FF45">
        <w:rPr>
          <w:rFonts w:ascii="Calibri" w:hAnsi="Calibri" w:eastAsia="Calibri" w:cs="Calibri"/>
          <w:b w:val="1"/>
          <w:bCs w:val="1"/>
          <w:sz w:val="24"/>
          <w:szCs w:val="24"/>
        </w:rPr>
        <w:t>Parent/Carer Agreement:</w:t>
      </w:r>
      <w:bookmarkEnd w:id="1064527408"/>
      <w:bookmarkEnd w:id="860476364"/>
    </w:p>
    <w:p w:rsidR="00BE7986" w:rsidP="5B0220A0" w:rsidRDefault="5D72FF45" w14:paraId="6922DF9B" w14:textId="76E6252E">
      <w:pPr>
        <w:spacing w:before="240" w:after="240"/>
        <w:rPr>
          <w:rFonts w:ascii="Calibri" w:hAnsi="Calibri" w:eastAsia="Calibri" w:cs="Calibri"/>
          <w:sz w:val="24"/>
          <w:szCs w:val="24"/>
        </w:rPr>
      </w:pPr>
      <w:r w:rsidRPr="5B0220A0">
        <w:rPr>
          <w:rFonts w:ascii="Calibri" w:hAnsi="Calibri" w:eastAsia="Calibri" w:cs="Calibri"/>
          <w:sz w:val="24"/>
          <w:szCs w:val="24"/>
        </w:rPr>
        <w:t>Please read the following statements and sign below to confirm your understanding and acceptance.</w:t>
      </w:r>
    </w:p>
    <w:p w:rsidR="00BE7986" w:rsidP="5B0220A0" w:rsidRDefault="5D72FF45" w14:paraId="040D528F" w14:textId="7395A42C">
      <w:pPr>
        <w:spacing w:before="240" w:after="240"/>
        <w:rPr>
          <w:rFonts w:ascii="Calibri" w:hAnsi="Calibri" w:eastAsia="Calibri" w:cs="Calibri"/>
          <w:sz w:val="24"/>
          <w:szCs w:val="24"/>
        </w:rPr>
      </w:pPr>
      <w:r w:rsidRPr="5BE7354C">
        <w:rPr>
          <w:rFonts w:ascii="Calibri" w:hAnsi="Calibri" w:eastAsia="Calibri" w:cs="Calibri"/>
          <w:sz w:val="24"/>
          <w:szCs w:val="24"/>
        </w:rPr>
        <w:t>☐ I understand that I can book ad hoc sessions in addition to the contracted sessions above, subject to availability via the school office.</w:t>
      </w:r>
      <w:r w:rsidR="00BE7986">
        <w:br/>
      </w:r>
      <w:r w:rsidRPr="5BE7354C">
        <w:rPr>
          <w:rFonts w:ascii="Calibri" w:hAnsi="Calibri" w:eastAsia="Calibri" w:cs="Calibri"/>
          <w:sz w:val="24"/>
          <w:szCs w:val="24"/>
        </w:rPr>
        <w:t xml:space="preserve"> ☐ I understand that I must advise the school at least 48 hours in advance if I wish to cancel a booked session, or charges will still apply.</w:t>
      </w:r>
      <w:r w:rsidR="00BE7986">
        <w:br/>
      </w:r>
      <w:r w:rsidRPr="5BE7354C">
        <w:rPr>
          <w:rFonts w:ascii="Calibri" w:hAnsi="Calibri" w:eastAsia="Calibri" w:cs="Calibri"/>
          <w:sz w:val="24"/>
          <w:szCs w:val="24"/>
        </w:rPr>
        <w:t xml:space="preserve"> ☐ I understand that After School Club costs £</w:t>
      </w:r>
      <w:r w:rsidRPr="5BE7354C" w:rsidR="719E54DE">
        <w:rPr>
          <w:rFonts w:ascii="Calibri" w:hAnsi="Calibri" w:eastAsia="Calibri" w:cs="Calibri"/>
          <w:sz w:val="24"/>
          <w:szCs w:val="24"/>
        </w:rPr>
        <w:t>8.00</w:t>
      </w:r>
      <w:r w:rsidRPr="5BE7354C">
        <w:rPr>
          <w:rFonts w:ascii="Calibri" w:hAnsi="Calibri" w:eastAsia="Calibri" w:cs="Calibri"/>
          <w:sz w:val="24"/>
          <w:szCs w:val="24"/>
        </w:rPr>
        <w:t xml:space="preserve"> per session (3:30pm – 5:30pm).</w:t>
      </w:r>
      <w:r w:rsidR="00BE7986">
        <w:br/>
      </w:r>
      <w:r w:rsidRPr="5BE7354C">
        <w:rPr>
          <w:rFonts w:ascii="Calibri" w:hAnsi="Calibri" w:eastAsia="Calibri" w:cs="Calibri"/>
          <w:sz w:val="24"/>
          <w:szCs w:val="24"/>
        </w:rPr>
        <w:t xml:space="preserve"> ☐ I understand that Breakfast Club costs £</w:t>
      </w:r>
      <w:r w:rsidRPr="5BE7354C" w:rsidR="0796BF93">
        <w:rPr>
          <w:rFonts w:ascii="Calibri" w:hAnsi="Calibri" w:eastAsia="Calibri" w:cs="Calibri"/>
          <w:sz w:val="24"/>
          <w:szCs w:val="24"/>
        </w:rPr>
        <w:t>4.00</w:t>
      </w:r>
      <w:r w:rsidRPr="5BE7354C">
        <w:rPr>
          <w:rFonts w:ascii="Calibri" w:hAnsi="Calibri" w:eastAsia="Calibri" w:cs="Calibri"/>
          <w:sz w:val="24"/>
          <w:szCs w:val="24"/>
        </w:rPr>
        <w:t xml:space="preserve"> per session (7:45am – 8:45am).</w:t>
      </w:r>
      <w:r w:rsidR="00BE7986">
        <w:br/>
      </w:r>
      <w:r w:rsidRPr="5BE7354C">
        <w:rPr>
          <w:rFonts w:ascii="Calibri" w:hAnsi="Calibri" w:eastAsia="Calibri" w:cs="Calibri"/>
          <w:sz w:val="24"/>
          <w:szCs w:val="24"/>
        </w:rPr>
        <w:t xml:space="preserve"> ☐ I understand that all payments must be made in advance via Parent Pay.</w:t>
      </w:r>
      <w:r w:rsidR="00BE7986">
        <w:br/>
      </w:r>
      <w:r w:rsidRPr="5BE7354C">
        <w:rPr>
          <w:rFonts w:ascii="Calibri" w:hAnsi="Calibri" w:eastAsia="Calibri" w:cs="Calibri"/>
          <w:sz w:val="24"/>
          <w:szCs w:val="24"/>
        </w:rPr>
        <w:t xml:space="preserve"> ☐ I understand that this booking form will become a binding agreement once signed</w:t>
      </w:r>
      <w:r w:rsidR="00BE7986">
        <w:br/>
      </w:r>
      <w:r w:rsidRPr="5BE7354C">
        <w:rPr>
          <w:rFonts w:ascii="Calibri" w:hAnsi="Calibri" w:eastAsia="Calibri" w:cs="Calibri"/>
          <w:sz w:val="24"/>
          <w:szCs w:val="24"/>
        </w:rPr>
        <w:t xml:space="preserve"> ☐ I understand that late collection may result in an additional charge to cover costs incurred.</w:t>
      </w:r>
      <w:r w:rsidR="00BE7986">
        <w:br/>
      </w:r>
      <w:r w:rsidRPr="5BE7354C">
        <w:rPr>
          <w:rFonts w:ascii="Calibri" w:hAnsi="Calibri" w:eastAsia="Calibri" w:cs="Calibri"/>
          <w:sz w:val="24"/>
          <w:szCs w:val="24"/>
        </w:rPr>
        <w:t xml:space="preserve"> ☐ I understand that After School Club on Mondays and Wednesdays is run by Saints Southwest and must be booked directly with them.</w:t>
      </w:r>
    </w:p>
    <w:p w:rsidR="00BE7986" w:rsidP="5B0220A0" w:rsidRDefault="5D72FF45" w14:paraId="220DA754" w14:textId="3F32DA1C">
      <w:pPr>
        <w:spacing w:before="240" w:after="240"/>
        <w:rPr>
          <w:rFonts w:ascii="Calibri" w:hAnsi="Calibri" w:eastAsia="Calibri" w:cs="Calibri"/>
          <w:sz w:val="24"/>
          <w:szCs w:val="24"/>
        </w:rPr>
      </w:pPr>
      <w:r w:rsidRPr="5B0220A0">
        <w:rPr>
          <w:rFonts w:ascii="Calibri" w:hAnsi="Calibri" w:eastAsia="Calibri" w:cs="Calibri"/>
          <w:b/>
          <w:bCs/>
          <w:sz w:val="24"/>
          <w:szCs w:val="24"/>
        </w:rPr>
        <w:t>Parent/Carer Name (please print):</w:t>
      </w:r>
      <w:r w:rsidRPr="5B0220A0">
        <w:rPr>
          <w:rFonts w:ascii="Calibri" w:hAnsi="Calibri" w:eastAsia="Calibri" w:cs="Calibri"/>
          <w:sz w:val="24"/>
          <w:szCs w:val="24"/>
        </w:rPr>
        <w:t xml:space="preserve"> ………………………………………………………………</w:t>
      </w:r>
    </w:p>
    <w:p w:rsidR="00BE7986" w:rsidP="5B0220A0" w:rsidRDefault="5D72FF45" w14:paraId="1C37FA27" w14:textId="08B3E9EC">
      <w:pPr>
        <w:spacing w:before="240" w:after="240"/>
        <w:rPr>
          <w:rFonts w:ascii="Calibri" w:hAnsi="Calibri" w:eastAsia="Calibri" w:cs="Calibri"/>
          <w:sz w:val="24"/>
          <w:szCs w:val="24"/>
        </w:rPr>
      </w:pPr>
      <w:r w:rsidRPr="5B0220A0">
        <w:rPr>
          <w:rFonts w:ascii="Calibri" w:hAnsi="Calibri" w:eastAsia="Calibri" w:cs="Calibri"/>
          <w:b/>
          <w:bCs/>
          <w:sz w:val="24"/>
          <w:szCs w:val="24"/>
        </w:rPr>
        <w:t>Signature:</w:t>
      </w:r>
      <w:r w:rsidRPr="5B0220A0">
        <w:rPr>
          <w:rFonts w:ascii="Calibri" w:hAnsi="Calibri" w:eastAsia="Calibri" w:cs="Calibri"/>
          <w:sz w:val="24"/>
          <w:szCs w:val="24"/>
        </w:rPr>
        <w:t xml:space="preserve"> ………………………………………………………………</w:t>
      </w:r>
    </w:p>
    <w:p w:rsidRPr="002432F1" w:rsidR="00DE125B" w:rsidP="0AC54B6D" w:rsidRDefault="00DE125B" w14:paraId="77BF6229" w14:textId="29CF8F39">
      <w:pPr>
        <w:spacing w:before="240" w:after="240"/>
        <w:rPr>
          <w:rFonts w:ascii="Calibri" w:hAnsi="Calibri" w:eastAsia="Calibri" w:cs="Calibri"/>
          <w:sz w:val="24"/>
          <w:szCs w:val="24"/>
        </w:rPr>
      </w:pPr>
      <w:r w:rsidRPr="3A3C283A" w:rsidR="5D72FF45">
        <w:rPr>
          <w:rFonts w:ascii="Calibri" w:hAnsi="Calibri" w:eastAsia="Calibri" w:cs="Calibri"/>
          <w:b w:val="1"/>
          <w:bCs w:val="1"/>
          <w:sz w:val="24"/>
          <w:szCs w:val="24"/>
        </w:rPr>
        <w:t>Date:</w:t>
      </w:r>
      <w:r w:rsidRPr="3A3C283A" w:rsidR="5D72FF45">
        <w:rPr>
          <w:rFonts w:ascii="Calibri" w:hAnsi="Calibri" w:eastAsia="Calibri" w:cs="Calibri"/>
          <w:sz w:val="24"/>
          <w:szCs w:val="24"/>
        </w:rPr>
        <w:t xml:space="preserve"> ………………………………………………………………</w:t>
      </w:r>
    </w:p>
    <w:sectPr w:rsidRPr="002432F1" w:rsidR="00DE125B" w:rsidSect="00DE125B">
      <w:pgSz w:w="11906" w:h="16838" w:orient="portrait"/>
      <w:pgMar w:top="720" w:right="720" w:bottom="432" w:left="720" w:header="708" w:footer="708" w:gutter="0"/>
      <w:cols w:space="708"/>
      <w:docGrid w:linePitch="360"/>
      <w:headerReference w:type="default" r:id="Rd2629775ef204e3f"/>
      <w:footerReference w:type="default" r:id="Rcfa7dee9870349c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78ED5039" w:rsidTr="78ED5039" w14:paraId="0845C7DE">
      <w:trPr>
        <w:trHeight w:val="300"/>
      </w:trPr>
      <w:tc>
        <w:tcPr>
          <w:tcW w:w="3485" w:type="dxa"/>
          <w:tcMar/>
        </w:tcPr>
        <w:p w:rsidR="78ED5039" w:rsidP="78ED5039" w:rsidRDefault="78ED5039" w14:paraId="20EB9251" w14:textId="43451BD8">
          <w:pPr>
            <w:pStyle w:val="Header"/>
            <w:bidi w:val="0"/>
            <w:ind w:left="-115"/>
            <w:jc w:val="left"/>
          </w:pPr>
        </w:p>
      </w:tc>
      <w:tc>
        <w:tcPr>
          <w:tcW w:w="3485" w:type="dxa"/>
          <w:tcMar/>
        </w:tcPr>
        <w:p w:rsidR="78ED5039" w:rsidP="78ED5039" w:rsidRDefault="78ED5039" w14:paraId="64E875DD" w14:textId="0C78E444">
          <w:pPr>
            <w:pStyle w:val="Header"/>
            <w:bidi w:val="0"/>
            <w:jc w:val="center"/>
          </w:pPr>
        </w:p>
      </w:tc>
      <w:tc>
        <w:tcPr>
          <w:tcW w:w="3485" w:type="dxa"/>
          <w:tcMar/>
        </w:tcPr>
        <w:p w:rsidR="78ED5039" w:rsidP="78ED5039" w:rsidRDefault="78ED5039" w14:paraId="21643CD3" w14:textId="6098D50B">
          <w:pPr>
            <w:pStyle w:val="Header"/>
            <w:bidi w:val="0"/>
            <w:ind w:right="-115"/>
            <w:jc w:val="right"/>
          </w:pPr>
        </w:p>
      </w:tc>
    </w:tr>
  </w:tbl>
  <w:p w:rsidR="78ED5039" w:rsidP="78ED5039" w:rsidRDefault="78ED5039" w14:paraId="2E920DBF" w14:textId="4037DC0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3F6F332" w:rsidP="73F6F332" w:rsidRDefault="73F6F332" w14:paraId="46F69528" w14:textId="188C55AA">
    <w:pPr>
      <w:pStyle w:val="NoSpacing"/>
      <w:tabs>
        <w:tab w:val="center" w:leader="none" w:pos="4680"/>
        <w:tab w:val="right" w:leader="none" w:pos="9360"/>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1718"/>
    <w:multiLevelType w:val="hybridMultilevel"/>
    <w:tmpl w:val="5A144260"/>
    <w:lvl w:ilvl="0" w:tplc="E512A18C">
      <w:start w:val="1"/>
      <w:numFmt w:val="bullet"/>
      <w:lvlText w:val=""/>
      <w:lvlJc w:val="left"/>
      <w:pPr>
        <w:ind w:left="720" w:hanging="360"/>
      </w:pPr>
      <w:rPr>
        <w:rFonts w:hint="default" w:ascii="Symbol" w:hAnsi="Symbol"/>
      </w:rPr>
    </w:lvl>
    <w:lvl w:ilvl="1" w:tplc="FE42C144">
      <w:start w:val="1"/>
      <w:numFmt w:val="bullet"/>
      <w:lvlText w:val="o"/>
      <w:lvlJc w:val="left"/>
      <w:pPr>
        <w:ind w:left="1440" w:hanging="360"/>
      </w:pPr>
      <w:rPr>
        <w:rFonts w:hint="default" w:ascii="Courier New" w:hAnsi="Courier New"/>
      </w:rPr>
    </w:lvl>
    <w:lvl w:ilvl="2" w:tplc="02220998">
      <w:start w:val="1"/>
      <w:numFmt w:val="bullet"/>
      <w:lvlText w:val=""/>
      <w:lvlJc w:val="left"/>
      <w:pPr>
        <w:ind w:left="2160" w:hanging="360"/>
      </w:pPr>
      <w:rPr>
        <w:rFonts w:hint="default" w:ascii="Wingdings" w:hAnsi="Wingdings"/>
      </w:rPr>
    </w:lvl>
    <w:lvl w:ilvl="3" w:tplc="7B4E057C">
      <w:start w:val="1"/>
      <w:numFmt w:val="bullet"/>
      <w:lvlText w:val=""/>
      <w:lvlJc w:val="left"/>
      <w:pPr>
        <w:ind w:left="2880" w:hanging="360"/>
      </w:pPr>
      <w:rPr>
        <w:rFonts w:hint="default" w:ascii="Symbol" w:hAnsi="Symbol"/>
      </w:rPr>
    </w:lvl>
    <w:lvl w:ilvl="4" w:tplc="E71E2324">
      <w:start w:val="1"/>
      <w:numFmt w:val="bullet"/>
      <w:lvlText w:val="o"/>
      <w:lvlJc w:val="left"/>
      <w:pPr>
        <w:ind w:left="3600" w:hanging="360"/>
      </w:pPr>
      <w:rPr>
        <w:rFonts w:hint="default" w:ascii="Courier New" w:hAnsi="Courier New"/>
      </w:rPr>
    </w:lvl>
    <w:lvl w:ilvl="5" w:tplc="664253B8">
      <w:start w:val="1"/>
      <w:numFmt w:val="bullet"/>
      <w:lvlText w:val=""/>
      <w:lvlJc w:val="left"/>
      <w:pPr>
        <w:ind w:left="4320" w:hanging="360"/>
      </w:pPr>
      <w:rPr>
        <w:rFonts w:hint="default" w:ascii="Wingdings" w:hAnsi="Wingdings"/>
      </w:rPr>
    </w:lvl>
    <w:lvl w:ilvl="6" w:tplc="55727CA8">
      <w:start w:val="1"/>
      <w:numFmt w:val="bullet"/>
      <w:lvlText w:val=""/>
      <w:lvlJc w:val="left"/>
      <w:pPr>
        <w:ind w:left="5040" w:hanging="360"/>
      </w:pPr>
      <w:rPr>
        <w:rFonts w:hint="default" w:ascii="Symbol" w:hAnsi="Symbol"/>
      </w:rPr>
    </w:lvl>
    <w:lvl w:ilvl="7" w:tplc="B662805E">
      <w:start w:val="1"/>
      <w:numFmt w:val="bullet"/>
      <w:lvlText w:val="o"/>
      <w:lvlJc w:val="left"/>
      <w:pPr>
        <w:ind w:left="5760" w:hanging="360"/>
      </w:pPr>
      <w:rPr>
        <w:rFonts w:hint="default" w:ascii="Courier New" w:hAnsi="Courier New"/>
      </w:rPr>
    </w:lvl>
    <w:lvl w:ilvl="8" w:tplc="0458EEAE">
      <w:start w:val="1"/>
      <w:numFmt w:val="bullet"/>
      <w:lvlText w:val=""/>
      <w:lvlJc w:val="left"/>
      <w:pPr>
        <w:ind w:left="6480" w:hanging="360"/>
      </w:pPr>
      <w:rPr>
        <w:rFonts w:hint="default" w:ascii="Wingdings" w:hAnsi="Wingdings"/>
      </w:rPr>
    </w:lvl>
  </w:abstractNum>
  <w:abstractNum w:abstractNumId="1" w15:restartNumberingAfterBreak="0">
    <w:nsid w:val="6E572392"/>
    <w:multiLevelType w:val="hybridMultilevel"/>
    <w:tmpl w:val="1ACED26A"/>
    <w:lvl w:ilvl="0" w:tplc="DA940E90">
      <w:start w:val="1"/>
      <w:numFmt w:val="bullet"/>
      <w:lvlText w:val=""/>
      <w:lvlJc w:val="left"/>
      <w:pPr>
        <w:ind w:left="720" w:hanging="360"/>
      </w:pPr>
      <w:rPr>
        <w:rFonts w:hint="default" w:ascii="Symbol" w:hAnsi="Symbol"/>
      </w:rPr>
    </w:lvl>
    <w:lvl w:ilvl="1" w:tplc="11683ACE">
      <w:start w:val="1"/>
      <w:numFmt w:val="bullet"/>
      <w:lvlText w:val="o"/>
      <w:lvlJc w:val="left"/>
      <w:pPr>
        <w:ind w:left="1440" w:hanging="360"/>
      </w:pPr>
      <w:rPr>
        <w:rFonts w:hint="default" w:ascii="Courier New" w:hAnsi="Courier New"/>
      </w:rPr>
    </w:lvl>
    <w:lvl w:ilvl="2" w:tplc="802C9D40">
      <w:start w:val="1"/>
      <w:numFmt w:val="bullet"/>
      <w:lvlText w:val=""/>
      <w:lvlJc w:val="left"/>
      <w:pPr>
        <w:ind w:left="2160" w:hanging="360"/>
      </w:pPr>
      <w:rPr>
        <w:rFonts w:hint="default" w:ascii="Wingdings" w:hAnsi="Wingdings"/>
      </w:rPr>
    </w:lvl>
    <w:lvl w:ilvl="3" w:tplc="241A543C">
      <w:start w:val="1"/>
      <w:numFmt w:val="bullet"/>
      <w:lvlText w:val=""/>
      <w:lvlJc w:val="left"/>
      <w:pPr>
        <w:ind w:left="2880" w:hanging="360"/>
      </w:pPr>
      <w:rPr>
        <w:rFonts w:hint="default" w:ascii="Symbol" w:hAnsi="Symbol"/>
      </w:rPr>
    </w:lvl>
    <w:lvl w:ilvl="4" w:tplc="FF669D4E">
      <w:start w:val="1"/>
      <w:numFmt w:val="bullet"/>
      <w:lvlText w:val="o"/>
      <w:lvlJc w:val="left"/>
      <w:pPr>
        <w:ind w:left="3600" w:hanging="360"/>
      </w:pPr>
      <w:rPr>
        <w:rFonts w:hint="default" w:ascii="Courier New" w:hAnsi="Courier New"/>
      </w:rPr>
    </w:lvl>
    <w:lvl w:ilvl="5" w:tplc="6512D17C">
      <w:start w:val="1"/>
      <w:numFmt w:val="bullet"/>
      <w:lvlText w:val=""/>
      <w:lvlJc w:val="left"/>
      <w:pPr>
        <w:ind w:left="4320" w:hanging="360"/>
      </w:pPr>
      <w:rPr>
        <w:rFonts w:hint="default" w:ascii="Wingdings" w:hAnsi="Wingdings"/>
      </w:rPr>
    </w:lvl>
    <w:lvl w:ilvl="6" w:tplc="2EAE31B4">
      <w:start w:val="1"/>
      <w:numFmt w:val="bullet"/>
      <w:lvlText w:val=""/>
      <w:lvlJc w:val="left"/>
      <w:pPr>
        <w:ind w:left="5040" w:hanging="360"/>
      </w:pPr>
      <w:rPr>
        <w:rFonts w:hint="default" w:ascii="Symbol" w:hAnsi="Symbol"/>
      </w:rPr>
    </w:lvl>
    <w:lvl w:ilvl="7" w:tplc="43B4E3C8">
      <w:start w:val="1"/>
      <w:numFmt w:val="bullet"/>
      <w:lvlText w:val="o"/>
      <w:lvlJc w:val="left"/>
      <w:pPr>
        <w:ind w:left="5760" w:hanging="360"/>
      </w:pPr>
      <w:rPr>
        <w:rFonts w:hint="default" w:ascii="Courier New" w:hAnsi="Courier New"/>
      </w:rPr>
    </w:lvl>
    <w:lvl w:ilvl="8" w:tplc="F79A67C0">
      <w:start w:val="1"/>
      <w:numFmt w:val="bullet"/>
      <w:lvlText w:val=""/>
      <w:lvlJc w:val="left"/>
      <w:pPr>
        <w:ind w:left="6480" w:hanging="360"/>
      </w:pPr>
      <w:rPr>
        <w:rFonts w:hint="default" w:ascii="Wingdings" w:hAnsi="Wingdings"/>
      </w:rPr>
    </w:lvl>
  </w:abstractNum>
  <w:num w:numId="1" w16cid:durableId="1641763585">
    <w:abstractNumId w:val="1"/>
  </w:num>
  <w:num w:numId="2" w16cid:durableId="78709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5B"/>
    <w:rsid w:val="000A44A3"/>
    <w:rsid w:val="000F7E1B"/>
    <w:rsid w:val="00171F34"/>
    <w:rsid w:val="001728B9"/>
    <w:rsid w:val="001A0953"/>
    <w:rsid w:val="001C3DDB"/>
    <w:rsid w:val="001D0DB2"/>
    <w:rsid w:val="002432F1"/>
    <w:rsid w:val="00246F55"/>
    <w:rsid w:val="002521AF"/>
    <w:rsid w:val="00255403"/>
    <w:rsid w:val="002B1CE9"/>
    <w:rsid w:val="002B4576"/>
    <w:rsid w:val="0034482C"/>
    <w:rsid w:val="003747E0"/>
    <w:rsid w:val="00407062"/>
    <w:rsid w:val="00425B14"/>
    <w:rsid w:val="004307E2"/>
    <w:rsid w:val="0048066D"/>
    <w:rsid w:val="004E6936"/>
    <w:rsid w:val="00522BDF"/>
    <w:rsid w:val="00584132"/>
    <w:rsid w:val="00584352"/>
    <w:rsid w:val="005B4ABC"/>
    <w:rsid w:val="00683C84"/>
    <w:rsid w:val="006A3819"/>
    <w:rsid w:val="006A75ED"/>
    <w:rsid w:val="00826E68"/>
    <w:rsid w:val="00832F22"/>
    <w:rsid w:val="008D5A5E"/>
    <w:rsid w:val="009429A6"/>
    <w:rsid w:val="009A6B36"/>
    <w:rsid w:val="00A660DF"/>
    <w:rsid w:val="00A6AFA1"/>
    <w:rsid w:val="00B0316E"/>
    <w:rsid w:val="00BD2F91"/>
    <w:rsid w:val="00BE7986"/>
    <w:rsid w:val="00C03226"/>
    <w:rsid w:val="00C80766"/>
    <w:rsid w:val="00D43CD6"/>
    <w:rsid w:val="00D5166A"/>
    <w:rsid w:val="00DB10F1"/>
    <w:rsid w:val="00DE125B"/>
    <w:rsid w:val="00E015B9"/>
    <w:rsid w:val="00E8020B"/>
    <w:rsid w:val="00F101CA"/>
    <w:rsid w:val="00F11ACC"/>
    <w:rsid w:val="00F708DC"/>
    <w:rsid w:val="00FC1276"/>
    <w:rsid w:val="0272821C"/>
    <w:rsid w:val="0356C84A"/>
    <w:rsid w:val="040A4954"/>
    <w:rsid w:val="05E2D26D"/>
    <w:rsid w:val="06BFC99A"/>
    <w:rsid w:val="06DE23DF"/>
    <w:rsid w:val="0796BF93"/>
    <w:rsid w:val="07C96CC0"/>
    <w:rsid w:val="0979F72C"/>
    <w:rsid w:val="0A865022"/>
    <w:rsid w:val="0AC54B6D"/>
    <w:rsid w:val="0D83382B"/>
    <w:rsid w:val="0FFE6B81"/>
    <w:rsid w:val="100A9759"/>
    <w:rsid w:val="1051E7E0"/>
    <w:rsid w:val="10716B83"/>
    <w:rsid w:val="10F6DD1F"/>
    <w:rsid w:val="1188648B"/>
    <w:rsid w:val="13899C55"/>
    <w:rsid w:val="13A91ABD"/>
    <w:rsid w:val="13D9175A"/>
    <w:rsid w:val="14485F69"/>
    <w:rsid w:val="15DCA34A"/>
    <w:rsid w:val="1683693B"/>
    <w:rsid w:val="16D516C1"/>
    <w:rsid w:val="19270C6E"/>
    <w:rsid w:val="193EE2DE"/>
    <w:rsid w:val="1A1F9172"/>
    <w:rsid w:val="1AD70932"/>
    <w:rsid w:val="1B00BBFB"/>
    <w:rsid w:val="1BAB9750"/>
    <w:rsid w:val="1DB13F2F"/>
    <w:rsid w:val="1DDCCAC1"/>
    <w:rsid w:val="1DDE3BCA"/>
    <w:rsid w:val="2112FED2"/>
    <w:rsid w:val="227D4389"/>
    <w:rsid w:val="22AC6D46"/>
    <w:rsid w:val="23036899"/>
    <w:rsid w:val="23BA55B9"/>
    <w:rsid w:val="24EDF129"/>
    <w:rsid w:val="264152D0"/>
    <w:rsid w:val="26543566"/>
    <w:rsid w:val="26914EF4"/>
    <w:rsid w:val="26D33906"/>
    <w:rsid w:val="26F93364"/>
    <w:rsid w:val="2713DC7E"/>
    <w:rsid w:val="28D9D1E2"/>
    <w:rsid w:val="293F272F"/>
    <w:rsid w:val="2959213D"/>
    <w:rsid w:val="295F2134"/>
    <w:rsid w:val="29B339FD"/>
    <w:rsid w:val="2A0CEB6C"/>
    <w:rsid w:val="2B46D2A4"/>
    <w:rsid w:val="2C178C6C"/>
    <w:rsid w:val="2DD134E1"/>
    <w:rsid w:val="2E1A0702"/>
    <w:rsid w:val="2E2A99E3"/>
    <w:rsid w:val="2E3BB79F"/>
    <w:rsid w:val="30D1F589"/>
    <w:rsid w:val="30F8B544"/>
    <w:rsid w:val="3117C1D2"/>
    <w:rsid w:val="31365211"/>
    <w:rsid w:val="31526234"/>
    <w:rsid w:val="323580CB"/>
    <w:rsid w:val="33D07082"/>
    <w:rsid w:val="340C9680"/>
    <w:rsid w:val="361D2399"/>
    <w:rsid w:val="391B61A0"/>
    <w:rsid w:val="3931F8B2"/>
    <w:rsid w:val="39473019"/>
    <w:rsid w:val="39FA5F9E"/>
    <w:rsid w:val="3A3C283A"/>
    <w:rsid w:val="3A7D9081"/>
    <w:rsid w:val="3AB87162"/>
    <w:rsid w:val="3B7BF0EF"/>
    <w:rsid w:val="3D179688"/>
    <w:rsid w:val="40964992"/>
    <w:rsid w:val="452F4130"/>
    <w:rsid w:val="4680C4FD"/>
    <w:rsid w:val="475CE844"/>
    <w:rsid w:val="48E52C0D"/>
    <w:rsid w:val="4988E102"/>
    <w:rsid w:val="49F029DE"/>
    <w:rsid w:val="4B4B601C"/>
    <w:rsid w:val="4B5EBAFA"/>
    <w:rsid w:val="4C39EAD1"/>
    <w:rsid w:val="4C8FCC7B"/>
    <w:rsid w:val="4CAC008B"/>
    <w:rsid w:val="4CCF0661"/>
    <w:rsid w:val="4DDC545A"/>
    <w:rsid w:val="4ECD9B79"/>
    <w:rsid w:val="501AAA73"/>
    <w:rsid w:val="5322DAAD"/>
    <w:rsid w:val="570B54DD"/>
    <w:rsid w:val="57FEB0F6"/>
    <w:rsid w:val="590FD6FF"/>
    <w:rsid w:val="59612DB6"/>
    <w:rsid w:val="59ADBCFE"/>
    <w:rsid w:val="59F36383"/>
    <w:rsid w:val="5AA92351"/>
    <w:rsid w:val="5B0220A0"/>
    <w:rsid w:val="5B307D77"/>
    <w:rsid w:val="5B3EFAA8"/>
    <w:rsid w:val="5B9A9088"/>
    <w:rsid w:val="5BE7354C"/>
    <w:rsid w:val="5D72FF45"/>
    <w:rsid w:val="5D96A164"/>
    <w:rsid w:val="5EF84CD6"/>
    <w:rsid w:val="5F0A6761"/>
    <w:rsid w:val="5F427561"/>
    <w:rsid w:val="6340159E"/>
    <w:rsid w:val="645B8BD1"/>
    <w:rsid w:val="655105AB"/>
    <w:rsid w:val="6567C456"/>
    <w:rsid w:val="65880D3D"/>
    <w:rsid w:val="65912B23"/>
    <w:rsid w:val="65D7345E"/>
    <w:rsid w:val="676FB9E3"/>
    <w:rsid w:val="6A510D99"/>
    <w:rsid w:val="6C127B9B"/>
    <w:rsid w:val="6CFFBCBF"/>
    <w:rsid w:val="6D234C19"/>
    <w:rsid w:val="6D66055E"/>
    <w:rsid w:val="6D7C21E6"/>
    <w:rsid w:val="6E341A5F"/>
    <w:rsid w:val="710D6141"/>
    <w:rsid w:val="719E54DE"/>
    <w:rsid w:val="727FDA1E"/>
    <w:rsid w:val="7306BAE6"/>
    <w:rsid w:val="73E82C07"/>
    <w:rsid w:val="73F6F332"/>
    <w:rsid w:val="74AD4B8E"/>
    <w:rsid w:val="74CF06D8"/>
    <w:rsid w:val="761E8246"/>
    <w:rsid w:val="7680AC56"/>
    <w:rsid w:val="76D81C6E"/>
    <w:rsid w:val="770C904B"/>
    <w:rsid w:val="77203AF1"/>
    <w:rsid w:val="77464FE6"/>
    <w:rsid w:val="776532E4"/>
    <w:rsid w:val="77C794C7"/>
    <w:rsid w:val="77EE92E3"/>
    <w:rsid w:val="78ED5039"/>
    <w:rsid w:val="79D3923F"/>
    <w:rsid w:val="7A1D6BEF"/>
    <w:rsid w:val="7CA9BA2C"/>
    <w:rsid w:val="7EF74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981A"/>
  <w15:chartTrackingRefBased/>
  <w15:docId w15:val="{3C89DBB2-A4E7-45F5-8EAE-2649998D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uiPriority w:val="9"/>
    <w:unhideWhenUsed/>
    <w:qFormat/>
    <w:rsid w:val="5B0220A0"/>
    <w:pPr>
      <w:keepNext/>
      <w:keepLines/>
      <w:spacing w:before="160" w:after="80"/>
      <w:outlineLvl w:val="2"/>
    </w:pPr>
    <w:rPr>
      <w:rFonts w:eastAsiaTheme="minorEastAsia" w:cstheme="majorEastAsia"/>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554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5B0220A0"/>
    <w:pPr>
      <w:ind w:left="720"/>
      <w:contextualSpacing/>
    </w:pPr>
  </w:style>
  <w:style w:type="character" w:styleId="Hyperlink">
    <w:name w:val="Hyperlink"/>
    <w:basedOn w:val="DefaultParagraphFont"/>
    <w:uiPriority w:val="99"/>
    <w:unhideWhenUsed/>
    <w:rsid w:val="0979F72C"/>
    <w:rPr>
      <w:color w:val="0563C1"/>
      <w:u w:val="single"/>
    </w:rPr>
  </w:style>
  <w:style w:type="paragraph" w:styleId="Header">
    <w:uiPriority w:val="99"/>
    <w:name w:val="header"/>
    <w:basedOn w:val="Normal"/>
    <w:unhideWhenUsed/>
    <w:rsid w:val="78ED5039"/>
    <w:pPr>
      <w:tabs>
        <w:tab w:val="center" w:leader="none" w:pos="4680"/>
        <w:tab w:val="right" w:leader="none" w:pos="9360"/>
      </w:tabs>
      <w:spacing w:after="0" w:line="240" w:lineRule="auto"/>
    </w:pPr>
  </w:style>
  <w:style w:type="paragraph" w:styleId="Footer">
    <w:uiPriority w:val="99"/>
    <w:name w:val="footer"/>
    <w:basedOn w:val="Normal"/>
    <w:unhideWhenUsed/>
    <w:rsid w:val="78ED5039"/>
    <w:pPr>
      <w:tabs>
        <w:tab w:val="center" w:leader="none" w:pos="4680"/>
        <w:tab w:val="right" w:leader="none" w:pos="9360"/>
      </w:tabs>
      <w:spacing w:after="0" w:line="240" w:lineRule="auto"/>
    </w:pPr>
  </w:style>
  <w:style w:type="paragraph" w:styleId="TOC3">
    <w:uiPriority w:val="39"/>
    <w:name w:val="toc 3"/>
    <w:basedOn w:val="Normal"/>
    <w:next w:val="Normal"/>
    <w:unhideWhenUsed/>
    <w:rsid w:val="0D83382B"/>
    <w:pPr>
      <w:spacing w:after="100"/>
      <w:ind w:left="440"/>
    </w:pPr>
  </w:style>
  <w:style w:type="paragraph" w:styleId="NoSpacing">
    <w:uiPriority w:val="1"/>
    <w:name w:val="No Spacing"/>
    <w:qFormat/>
    <w:rsid w:val="73F6F33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xml" Id="Rd2629775ef204e3f" /><Relationship Type="http://schemas.openxmlformats.org/officeDocument/2006/relationships/footer" Target="footer.xml" Id="Rcfa7dee9870349cf" /><Relationship Type="http://schemas.openxmlformats.org/officeDocument/2006/relationships/image" Target="/media/image3.jpg" Id="rId365635064" /><Relationship Type="http://schemas.openxmlformats.org/officeDocument/2006/relationships/hyperlink" Target="https://saints-southwest.classforkids.io/term/176" TargetMode="External" Id="R46b78ad2d95a40e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 Broadhempston</dc:creator>
  <keywords/>
  <dc:description/>
  <lastModifiedBy>Admin Broadhempston</lastModifiedBy>
  <revision>15</revision>
  <lastPrinted>2025-06-19T08:19:00.0000000Z</lastPrinted>
  <dcterms:created xsi:type="dcterms:W3CDTF">2025-06-19T08:27:00.0000000Z</dcterms:created>
  <dcterms:modified xsi:type="dcterms:W3CDTF">2025-09-29T10:40:52.5095895Z</dcterms:modified>
</coreProperties>
</file>